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11057" w:type="dxa"/>
        <w:tblInd w:w="-5" w:type="dxa"/>
        <w:tblLook w:val="04A0" w:firstRow="1" w:lastRow="0" w:firstColumn="1" w:lastColumn="0" w:noHBand="0" w:noVBand="1"/>
      </w:tblPr>
      <w:tblGrid>
        <w:gridCol w:w="2268"/>
        <w:gridCol w:w="106"/>
        <w:gridCol w:w="7912"/>
        <w:gridCol w:w="62"/>
        <w:gridCol w:w="709"/>
      </w:tblGrid>
      <w:tr w:rsidR="00231F0C" w:rsidTr="00231F0C">
        <w:trPr>
          <w:trHeight w:val="28459"/>
        </w:trPr>
        <w:tc>
          <w:tcPr>
            <w:tcW w:w="2374" w:type="dxa"/>
            <w:gridSpan w:val="2"/>
          </w:tcPr>
          <w:p w:rsidR="009E05D5" w:rsidRDefault="009E05D5" w:rsidP="00DB519E">
            <w:pPr>
              <w:rPr>
                <w:rFonts w:ascii="Arial" w:hAnsi="Arial" w:cs="Arial"/>
                <w:b/>
                <w:bCs/>
                <w:sz w:val="28"/>
                <w:szCs w:val="28"/>
              </w:rPr>
            </w:pPr>
            <w:r>
              <w:rPr>
                <w:rFonts w:ascii="Arial" w:hAnsi="Arial" w:cs="Arial"/>
                <w:b/>
                <w:bCs/>
                <w:sz w:val="28"/>
                <w:szCs w:val="28"/>
              </w:rPr>
              <w:t xml:space="preserve">KUNST </w:t>
            </w:r>
          </w:p>
          <w:p w:rsidR="00231F0C" w:rsidRPr="00A27AD4" w:rsidRDefault="00231F0C" w:rsidP="00DB519E">
            <w:pPr>
              <w:rPr>
                <w:rFonts w:ascii="Arial" w:hAnsi="Arial" w:cs="Arial"/>
                <w:b/>
                <w:bCs/>
                <w:sz w:val="28"/>
                <w:szCs w:val="28"/>
              </w:rPr>
            </w:pPr>
            <w:r w:rsidRPr="00A27AD4">
              <w:rPr>
                <w:rFonts w:ascii="Arial" w:hAnsi="Arial" w:cs="Arial"/>
                <w:b/>
                <w:bCs/>
                <w:sz w:val="28"/>
                <w:szCs w:val="28"/>
              </w:rPr>
              <w:t xml:space="preserve">DEUTSCH </w:t>
            </w:r>
          </w:p>
          <w:p w:rsidR="00231F0C" w:rsidRPr="00A27AD4" w:rsidRDefault="00231F0C" w:rsidP="00DB519E">
            <w:pPr>
              <w:rPr>
                <w:rFonts w:ascii="Arial" w:hAnsi="Arial" w:cs="Arial"/>
                <w:b/>
                <w:bCs/>
                <w:sz w:val="28"/>
                <w:szCs w:val="28"/>
              </w:rPr>
            </w:pPr>
            <w:r w:rsidRPr="00A27AD4">
              <w:rPr>
                <w:rFonts w:ascii="Arial" w:hAnsi="Arial" w:cs="Arial"/>
                <w:b/>
                <w:bCs/>
                <w:sz w:val="28"/>
                <w:szCs w:val="28"/>
              </w:rPr>
              <w:t>G</w:t>
            </w:r>
            <w:r>
              <w:rPr>
                <w:rFonts w:ascii="Arial" w:hAnsi="Arial" w:cs="Arial"/>
                <w:b/>
                <w:bCs/>
                <w:sz w:val="28"/>
                <w:szCs w:val="28"/>
              </w:rPr>
              <w:t>K</w:t>
            </w:r>
          </w:p>
          <w:p w:rsidR="00231F0C" w:rsidRDefault="00231F0C" w:rsidP="00DB519E">
            <w:pPr>
              <w:rPr>
                <w:rFonts w:ascii="Arial" w:hAnsi="Arial" w:cs="Arial"/>
                <w:b/>
                <w:bCs/>
                <w:sz w:val="28"/>
                <w:szCs w:val="28"/>
              </w:rPr>
            </w:pPr>
          </w:p>
          <w:p w:rsidR="00231F0C" w:rsidRDefault="008B7ECF" w:rsidP="00DB519E">
            <w:pPr>
              <w:rPr>
                <w:rFonts w:ascii="Arial" w:hAnsi="Arial" w:cs="Arial"/>
                <w:b/>
                <w:bCs/>
                <w:sz w:val="24"/>
                <w:szCs w:val="24"/>
              </w:rPr>
            </w:pPr>
            <w:r>
              <w:rPr>
                <w:rFonts w:ascii="Arial" w:hAnsi="Arial" w:cs="Arial"/>
                <w:b/>
                <w:bCs/>
                <w:sz w:val="24"/>
                <w:szCs w:val="24"/>
              </w:rPr>
              <w:t>Philosophische</w:t>
            </w:r>
            <w:r w:rsidR="00231F0C">
              <w:rPr>
                <w:rFonts w:ascii="Arial" w:hAnsi="Arial" w:cs="Arial"/>
                <w:b/>
                <w:bCs/>
                <w:sz w:val="24"/>
                <w:szCs w:val="24"/>
              </w:rPr>
              <w:t xml:space="preserve"> Texte </w:t>
            </w:r>
            <w:r w:rsidR="009E05D5">
              <w:rPr>
                <w:rFonts w:ascii="Arial" w:hAnsi="Arial" w:cs="Arial"/>
                <w:b/>
                <w:bCs/>
                <w:sz w:val="24"/>
                <w:szCs w:val="24"/>
              </w:rPr>
              <w:t>als Anregung zur eigenen Standort-bestimmung</w:t>
            </w:r>
          </w:p>
          <w:p w:rsidR="00231F0C" w:rsidRDefault="00231F0C" w:rsidP="00DB519E">
            <w:pPr>
              <w:rPr>
                <w:rFonts w:ascii="Arial" w:hAnsi="Arial" w:cs="Arial"/>
                <w:b/>
                <w:bCs/>
                <w:sz w:val="24"/>
                <w:szCs w:val="24"/>
              </w:rPr>
            </w:pPr>
          </w:p>
          <w:p w:rsidR="00231F0C" w:rsidRDefault="00902F93" w:rsidP="00DB519E">
            <w:pPr>
              <w:rPr>
                <w:rFonts w:ascii="Arial" w:hAnsi="Arial" w:cs="Arial"/>
                <w:b/>
                <w:bCs/>
                <w:sz w:val="24"/>
                <w:szCs w:val="24"/>
              </w:rPr>
            </w:pPr>
            <w:r>
              <w:rPr>
                <w:rFonts w:ascii="Arial" w:hAnsi="Arial" w:cs="Arial"/>
                <w:b/>
                <w:bCs/>
                <w:sz w:val="24"/>
                <w:szCs w:val="24"/>
              </w:rPr>
              <w:t>Einzelner und Gesellschaft</w:t>
            </w:r>
          </w:p>
          <w:p w:rsidR="00902F93" w:rsidRDefault="00902F93" w:rsidP="00DB519E">
            <w:pPr>
              <w:rPr>
                <w:rFonts w:ascii="Arial" w:hAnsi="Arial" w:cs="Arial"/>
                <w:b/>
                <w:bCs/>
                <w:sz w:val="24"/>
                <w:szCs w:val="24"/>
              </w:rPr>
            </w:pPr>
          </w:p>
          <w:p w:rsidR="00902F93" w:rsidRDefault="00902F93" w:rsidP="00DB519E">
            <w:pPr>
              <w:rPr>
                <w:rFonts w:ascii="Arial" w:hAnsi="Arial" w:cs="Arial"/>
                <w:b/>
                <w:bCs/>
                <w:sz w:val="24"/>
                <w:szCs w:val="24"/>
              </w:rPr>
            </w:pPr>
            <w:r>
              <w:rPr>
                <w:rFonts w:ascii="Arial" w:hAnsi="Arial" w:cs="Arial"/>
                <w:b/>
                <w:bCs/>
                <w:sz w:val="24"/>
                <w:szCs w:val="24"/>
              </w:rPr>
              <w:t>Freiheit und Verantwortung</w:t>
            </w:r>
          </w:p>
          <w:p w:rsidR="00231F0C" w:rsidRDefault="00231F0C" w:rsidP="00DB519E">
            <w:pPr>
              <w:rPr>
                <w:rFonts w:ascii="Arial" w:hAnsi="Arial" w:cs="Arial"/>
                <w:b/>
                <w:bCs/>
                <w:sz w:val="24"/>
                <w:szCs w:val="24"/>
              </w:rPr>
            </w:pPr>
          </w:p>
          <w:p w:rsidR="00231F0C" w:rsidRDefault="009E05D5" w:rsidP="00DB519E">
            <w:pPr>
              <w:rPr>
                <w:rFonts w:ascii="Arial" w:hAnsi="Arial" w:cs="Arial"/>
                <w:b/>
                <w:bCs/>
                <w:sz w:val="24"/>
                <w:szCs w:val="24"/>
              </w:rPr>
            </w:pPr>
            <w:r>
              <w:rPr>
                <w:rFonts w:ascii="Arial" w:hAnsi="Arial" w:cs="Arial"/>
                <w:b/>
                <w:bCs/>
                <w:sz w:val="24"/>
                <w:szCs w:val="24"/>
              </w:rPr>
              <w:t>Umsetzung mit künstlerischen Mitteln in verschiedenen Darstellungs-formen</w:t>
            </w:r>
          </w:p>
          <w:p w:rsidR="00231F0C" w:rsidRPr="003172F8" w:rsidRDefault="00231F0C" w:rsidP="00DB519E">
            <w:pPr>
              <w:rPr>
                <w:rFonts w:ascii="Arial" w:hAnsi="Arial" w:cs="Arial"/>
                <w:b/>
                <w:bCs/>
                <w:sz w:val="36"/>
                <w:szCs w:val="36"/>
              </w:rPr>
            </w:pPr>
          </w:p>
        </w:tc>
        <w:tc>
          <w:tcPr>
            <w:tcW w:w="7912" w:type="dxa"/>
          </w:tcPr>
          <w:p w:rsidR="00231F0C" w:rsidRDefault="00F01A31" w:rsidP="00DB519E">
            <w:pPr>
              <w:rPr>
                <w:rFonts w:ascii="Arial" w:hAnsi="Arial" w:cs="Arial"/>
                <w:b/>
                <w:bCs/>
                <w:sz w:val="28"/>
                <w:szCs w:val="28"/>
                <w:u w:val="single"/>
              </w:rPr>
            </w:pPr>
            <w:r>
              <w:rPr>
                <w:rFonts w:ascii="Arial" w:hAnsi="Arial" w:cs="Arial"/>
                <w:b/>
                <w:bCs/>
                <w:sz w:val="28"/>
                <w:szCs w:val="28"/>
                <w:u w:val="single"/>
              </w:rPr>
              <w:t>Freiheit und Verantwortung</w:t>
            </w:r>
          </w:p>
          <w:p w:rsidR="00F01A31" w:rsidRPr="00F01A31" w:rsidRDefault="00F01A31" w:rsidP="00F01A31">
            <w:pPr>
              <w:rPr>
                <w:rFonts w:ascii="Arial" w:hAnsi="Arial" w:cs="Arial"/>
                <w:b/>
                <w:bCs/>
                <w:sz w:val="8"/>
                <w:szCs w:val="8"/>
              </w:rPr>
            </w:pPr>
          </w:p>
          <w:p w:rsidR="00F01A31" w:rsidRPr="00F01A31" w:rsidRDefault="00F01A31" w:rsidP="00F01A31">
            <w:pPr>
              <w:rPr>
                <w:rFonts w:ascii="Arial" w:hAnsi="Arial" w:cs="Arial"/>
                <w:b/>
                <w:bCs/>
                <w:sz w:val="24"/>
                <w:szCs w:val="24"/>
              </w:rPr>
            </w:pPr>
            <w:r w:rsidRPr="00F01A31">
              <w:rPr>
                <w:rFonts w:ascii="Arial" w:hAnsi="Arial" w:cs="Arial"/>
                <w:b/>
                <w:bCs/>
                <w:sz w:val="24"/>
                <w:szCs w:val="24"/>
              </w:rPr>
              <w:t>Illustrationen zu Stefan Heyms Essay über die Freiheit</w:t>
            </w:r>
            <w:r>
              <w:rPr>
                <w:rFonts w:ascii="Arial" w:hAnsi="Arial" w:cs="Arial"/>
                <w:b/>
                <w:bCs/>
                <w:sz w:val="24"/>
                <w:szCs w:val="24"/>
              </w:rPr>
              <w:t xml:space="preserve"> als Auseinandersetzung mit philosophischen Texten zur Selbstorientierung in einem sich wandelnden Spannungsfeld</w:t>
            </w:r>
          </w:p>
          <w:p w:rsidR="00F01A31" w:rsidRPr="00F01A31" w:rsidRDefault="00F01A31" w:rsidP="00DB519E">
            <w:pPr>
              <w:rPr>
                <w:rFonts w:ascii="Arial" w:hAnsi="Arial" w:cs="Arial"/>
                <w:b/>
                <w:bCs/>
                <w:sz w:val="14"/>
                <w:szCs w:val="14"/>
                <w:u w:val="single"/>
              </w:rPr>
            </w:pPr>
          </w:p>
          <w:p w:rsidR="00F01A31" w:rsidRPr="00902F93" w:rsidRDefault="00F01A31" w:rsidP="00F01A31">
            <w:pPr>
              <w:rPr>
                <w:rFonts w:ascii="Arial" w:hAnsi="Arial" w:cs="Arial"/>
              </w:rPr>
            </w:pPr>
            <w:r w:rsidRPr="00902F93">
              <w:rPr>
                <w:rFonts w:ascii="Arial" w:hAnsi="Arial" w:cs="Arial"/>
                <w:u w:val="single"/>
              </w:rPr>
              <w:t>Lehrplanbezug:</w:t>
            </w:r>
            <w:r w:rsidRPr="00902F93">
              <w:rPr>
                <w:rFonts w:ascii="Arial" w:hAnsi="Arial" w:cs="Arial"/>
              </w:rPr>
              <w:t xml:space="preserve"> </w:t>
            </w:r>
          </w:p>
          <w:p w:rsidR="00F01A31" w:rsidRPr="00902F93" w:rsidRDefault="00F01A31" w:rsidP="00F01A31">
            <w:pPr>
              <w:rPr>
                <w:rFonts w:ascii="Arial" w:hAnsi="Arial" w:cs="Arial"/>
              </w:rPr>
            </w:pPr>
          </w:p>
          <w:p w:rsidR="00F01A31" w:rsidRPr="00902F93" w:rsidRDefault="00F01A31" w:rsidP="00F01A31">
            <w:pPr>
              <w:rPr>
                <w:rFonts w:ascii="Arial" w:hAnsi="Arial" w:cs="Arial"/>
              </w:rPr>
            </w:pPr>
            <w:r w:rsidRPr="00902F93">
              <w:rPr>
                <w:rFonts w:ascii="Arial" w:hAnsi="Arial" w:cs="Arial"/>
              </w:rPr>
              <w:t>D/OS Kl. 7, WB 1 Collagen</w:t>
            </w:r>
          </w:p>
          <w:p w:rsidR="00F01A31" w:rsidRPr="00902F93" w:rsidRDefault="00F01A31" w:rsidP="00F01A31">
            <w:pPr>
              <w:rPr>
                <w:rFonts w:ascii="Arial" w:hAnsi="Arial" w:cs="Arial"/>
              </w:rPr>
            </w:pPr>
            <w:r w:rsidRPr="00902F93">
              <w:rPr>
                <w:rFonts w:ascii="Arial" w:hAnsi="Arial" w:cs="Arial"/>
              </w:rPr>
              <w:t>D/OS Kl. 7, WB 2 Bildgeschichte und Comic</w:t>
            </w:r>
          </w:p>
          <w:p w:rsidR="00F01A31" w:rsidRPr="00902F93" w:rsidRDefault="00F01A31" w:rsidP="00F01A31">
            <w:pPr>
              <w:rPr>
                <w:rFonts w:ascii="Arial" w:hAnsi="Arial" w:cs="Arial"/>
              </w:rPr>
            </w:pPr>
            <w:r w:rsidRPr="00902F93">
              <w:rPr>
                <w:rFonts w:ascii="Arial" w:hAnsi="Arial" w:cs="Arial"/>
              </w:rPr>
              <w:t>D/OS Kl. 9, WB 2 Porträt</w:t>
            </w:r>
          </w:p>
          <w:p w:rsidR="00F01A31" w:rsidRPr="00902F93" w:rsidRDefault="00F01A31" w:rsidP="00F01A31">
            <w:pPr>
              <w:rPr>
                <w:rFonts w:ascii="Arial" w:hAnsi="Arial" w:cs="Arial"/>
              </w:rPr>
            </w:pPr>
            <w:r w:rsidRPr="00902F93">
              <w:rPr>
                <w:rFonts w:ascii="Arial" w:hAnsi="Arial" w:cs="Arial"/>
              </w:rPr>
              <w:t>D/OS Kl. 9, WB 2 Adaptionen</w:t>
            </w:r>
          </w:p>
          <w:p w:rsidR="00F01A31" w:rsidRPr="00902F93" w:rsidRDefault="00F01A31" w:rsidP="00F01A31">
            <w:pPr>
              <w:rPr>
                <w:rFonts w:ascii="Arial" w:hAnsi="Arial" w:cs="Arial"/>
              </w:rPr>
            </w:pPr>
            <w:r w:rsidRPr="00902F93">
              <w:rPr>
                <w:rFonts w:ascii="Arial" w:hAnsi="Arial" w:cs="Arial"/>
              </w:rPr>
              <w:t>D/OS Kl. 10, WB 2 Illustrationen</w:t>
            </w:r>
          </w:p>
          <w:p w:rsidR="00F01A31" w:rsidRDefault="00F01A31" w:rsidP="00F01A31">
            <w:pPr>
              <w:rPr>
                <w:rFonts w:ascii="Arial" w:hAnsi="Arial" w:cs="Arial"/>
              </w:rPr>
            </w:pPr>
            <w:r w:rsidRPr="00902F93">
              <w:rPr>
                <w:rFonts w:ascii="Arial" w:hAnsi="Arial" w:cs="Arial"/>
              </w:rPr>
              <w:t>D/OS Kl. 10, WB 5 Selbstinszenierung / Selbstporträt</w:t>
            </w:r>
          </w:p>
          <w:p w:rsidR="00902F93" w:rsidRPr="00902F93" w:rsidRDefault="00902F93" w:rsidP="00F01A31">
            <w:pPr>
              <w:rPr>
                <w:rFonts w:ascii="Arial" w:hAnsi="Arial" w:cs="Arial"/>
                <w:b/>
                <w:bCs/>
              </w:rPr>
            </w:pPr>
            <w:bookmarkStart w:id="0" w:name="_GoBack"/>
            <w:bookmarkEnd w:id="0"/>
          </w:p>
          <w:p w:rsidR="00231F0C" w:rsidRPr="00F6173C" w:rsidRDefault="00231F0C" w:rsidP="00DB519E">
            <w:pPr>
              <w:rPr>
                <w:rFonts w:ascii="Arial" w:hAnsi="Arial" w:cs="Arial"/>
                <w:b/>
                <w:bCs/>
                <w:sz w:val="10"/>
                <w:szCs w:val="10"/>
              </w:rPr>
            </w:pPr>
          </w:p>
          <w:p w:rsidR="00231F0C" w:rsidRDefault="00F01A31" w:rsidP="00DB519E">
            <w:pPr>
              <w:rPr>
                <w:rFonts w:ascii="Arial" w:hAnsi="Arial" w:cs="Arial"/>
                <w:b/>
                <w:bCs/>
              </w:rPr>
            </w:pPr>
            <w:r>
              <w:rPr>
                <w:noProof/>
              </w:rPr>
              <w:drawing>
                <wp:inline distT="0" distB="0" distL="0" distR="0" wp14:anchorId="6BF36BF6" wp14:editId="2FFB0A15">
                  <wp:extent cx="4870939" cy="2432369"/>
                  <wp:effectExtent l="0" t="0" r="635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91582" cy="2442677"/>
                          </a:xfrm>
                          <a:prstGeom prst="rect">
                            <a:avLst/>
                          </a:prstGeom>
                        </pic:spPr>
                      </pic:pic>
                    </a:graphicData>
                  </a:graphic>
                </wp:inline>
              </w:drawing>
            </w:r>
          </w:p>
          <w:p w:rsidR="00F01A31" w:rsidRDefault="00F01A31" w:rsidP="00DB519E">
            <w:pPr>
              <w:rPr>
                <w:rFonts w:ascii="Arial" w:hAnsi="Arial" w:cs="Arial"/>
                <w:b/>
                <w:bCs/>
              </w:rPr>
            </w:pPr>
          </w:p>
          <w:p w:rsidR="00F01A31" w:rsidRDefault="00F01A31" w:rsidP="00DB519E">
            <w:pPr>
              <w:rPr>
                <w:rFonts w:ascii="Arial" w:hAnsi="Arial" w:cs="Arial"/>
                <w:b/>
                <w:bCs/>
              </w:rPr>
            </w:pPr>
            <w:r>
              <w:rPr>
                <w:noProof/>
              </w:rPr>
              <w:drawing>
                <wp:inline distT="0" distB="0" distL="0" distR="0" wp14:anchorId="466F8F84" wp14:editId="1B33557C">
                  <wp:extent cx="4870450" cy="2805003"/>
                  <wp:effectExtent l="0" t="0" r="635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8716" cy="2809763"/>
                          </a:xfrm>
                          <a:prstGeom prst="rect">
                            <a:avLst/>
                          </a:prstGeom>
                        </pic:spPr>
                      </pic:pic>
                    </a:graphicData>
                  </a:graphic>
                </wp:inline>
              </w:drawing>
            </w:r>
          </w:p>
          <w:p w:rsidR="00231F0C" w:rsidRDefault="00231F0C" w:rsidP="00DB519E">
            <w:pPr>
              <w:rPr>
                <w:rFonts w:ascii="Arial" w:hAnsi="Arial" w:cs="Arial"/>
                <w:b/>
                <w:bCs/>
              </w:rPr>
            </w:pPr>
          </w:p>
          <w:p w:rsidR="00F01A31" w:rsidRDefault="00F01A31" w:rsidP="00E33FDB">
            <w:pPr>
              <w:jc w:val="both"/>
              <w:rPr>
                <w:rFonts w:ascii="Arial" w:hAnsi="Arial" w:cs="Arial"/>
              </w:rPr>
            </w:pPr>
            <w:r w:rsidRPr="009E73ED">
              <w:rPr>
                <w:rFonts w:ascii="Arial" w:hAnsi="Arial" w:cs="Arial"/>
                <w:b/>
                <w:bCs/>
              </w:rPr>
              <w:t>&gt; Fächerübergreifender Unterricht</w:t>
            </w:r>
            <w:r>
              <w:rPr>
                <w:rFonts w:ascii="Arial" w:hAnsi="Arial" w:cs="Arial"/>
              </w:rPr>
              <w:t xml:space="preserve"> Kunst mit Deutsch, Geschichte oder Gemeinschaftskunde, Synergieeffekte durch zeitlich koordinierte Einführung zu Stefan Heym durch den Film HEYMKEHR</w:t>
            </w:r>
          </w:p>
          <w:p w:rsidR="00C76604" w:rsidRDefault="00C76604" w:rsidP="00E33FDB">
            <w:pPr>
              <w:jc w:val="both"/>
              <w:rPr>
                <w:rFonts w:ascii="Arial" w:hAnsi="Arial" w:cs="Arial"/>
              </w:rPr>
            </w:pPr>
          </w:p>
          <w:p w:rsidR="00C76604" w:rsidRDefault="00C76604" w:rsidP="00E33FDB">
            <w:pPr>
              <w:jc w:val="both"/>
              <w:rPr>
                <w:rFonts w:ascii="Arial" w:hAnsi="Arial" w:cs="Arial"/>
              </w:rPr>
            </w:pPr>
            <w:r>
              <w:rPr>
                <w:rFonts w:ascii="Arial" w:hAnsi="Arial" w:cs="Arial"/>
              </w:rPr>
              <w:t xml:space="preserve">Optimal wäre, wenn das Essay parallel in Deutsch oder Gemeinschaftskunde behandelt wird. Dann könnte die künstlerische Auseinandersetzung der Vertiefung dienen. Die Texte des Essays sprechen aber für sich, man muss nicht den Roman kennen. </w:t>
            </w:r>
          </w:p>
          <w:p w:rsidR="00F01A31" w:rsidRPr="00FD57B2" w:rsidRDefault="00F01A31" w:rsidP="00F01A31">
            <w:pPr>
              <w:rPr>
                <w:rFonts w:ascii="Arial" w:hAnsi="Arial" w:cs="Arial"/>
              </w:rPr>
            </w:pPr>
          </w:p>
          <w:p w:rsidR="00F01A31" w:rsidRPr="0050488C" w:rsidRDefault="00F01A31" w:rsidP="00F01A31">
            <w:pPr>
              <w:rPr>
                <w:rFonts w:ascii="Arial" w:hAnsi="Arial" w:cs="Arial"/>
                <w:b/>
                <w:bCs/>
              </w:rPr>
            </w:pPr>
            <w:r w:rsidRPr="0050488C">
              <w:rPr>
                <w:rFonts w:ascii="Arial" w:hAnsi="Arial" w:cs="Arial"/>
                <w:b/>
                <w:bCs/>
              </w:rPr>
              <w:t>&gt; Einführung – Motivation</w:t>
            </w:r>
          </w:p>
          <w:p w:rsidR="00F01A31" w:rsidRDefault="00E33FDB" w:rsidP="00F01A31">
            <w:pPr>
              <w:rPr>
                <w:rFonts w:ascii="Arial" w:hAnsi="Arial" w:cs="Arial"/>
              </w:rPr>
            </w:pPr>
            <w:r>
              <w:rPr>
                <w:rFonts w:ascii="Arial" w:hAnsi="Arial" w:cs="Arial"/>
              </w:rPr>
              <w:t>Siehe D 9</w:t>
            </w:r>
          </w:p>
          <w:p w:rsidR="00C34F1B" w:rsidRPr="00C34F1B" w:rsidRDefault="00C34F1B" w:rsidP="00C34F1B">
            <w:pPr>
              <w:rPr>
                <w:rFonts w:ascii="Arial" w:hAnsi="Arial" w:cs="Arial"/>
                <w:color w:val="000000" w:themeColor="text1"/>
              </w:rPr>
            </w:pPr>
          </w:p>
        </w:tc>
        <w:tc>
          <w:tcPr>
            <w:tcW w:w="771" w:type="dxa"/>
            <w:gridSpan w:val="2"/>
          </w:tcPr>
          <w:p w:rsidR="00231F0C" w:rsidRPr="009E05D5" w:rsidRDefault="009E05D5" w:rsidP="00DB519E">
            <w:pPr>
              <w:rPr>
                <w:rFonts w:ascii="Arial" w:hAnsi="Arial" w:cs="Arial"/>
                <w:b/>
                <w:bCs/>
                <w:color w:val="0070C0"/>
                <w:sz w:val="34"/>
                <w:szCs w:val="34"/>
                <w:u w:val="single"/>
              </w:rPr>
            </w:pPr>
            <w:r w:rsidRPr="009E05D5">
              <w:rPr>
                <w:rFonts w:ascii="Arial" w:hAnsi="Arial" w:cs="Arial"/>
                <w:b/>
                <w:bCs/>
                <w:color w:val="0070C0"/>
                <w:sz w:val="34"/>
                <w:szCs w:val="34"/>
                <w:u w:val="single"/>
              </w:rPr>
              <w:t>K</w:t>
            </w:r>
            <w:r w:rsidR="00231F0C" w:rsidRPr="009E05D5">
              <w:rPr>
                <w:rFonts w:ascii="Arial" w:hAnsi="Arial" w:cs="Arial"/>
                <w:b/>
                <w:bCs/>
                <w:color w:val="0070C0"/>
                <w:sz w:val="34"/>
                <w:szCs w:val="34"/>
                <w:u w:val="single"/>
              </w:rPr>
              <w:t xml:space="preserve"> </w:t>
            </w:r>
            <w:r w:rsidR="008B7ECF">
              <w:rPr>
                <w:rFonts w:ascii="Arial" w:hAnsi="Arial" w:cs="Arial"/>
                <w:b/>
                <w:bCs/>
                <w:color w:val="0070C0"/>
                <w:sz w:val="34"/>
                <w:szCs w:val="34"/>
                <w:u w:val="single"/>
              </w:rPr>
              <w:t>2</w:t>
            </w:r>
          </w:p>
          <w:p w:rsidR="00231F0C" w:rsidRPr="0007026B" w:rsidRDefault="00231F0C" w:rsidP="00DB519E">
            <w:pPr>
              <w:rPr>
                <w:rFonts w:ascii="Arial" w:hAnsi="Arial" w:cs="Arial"/>
              </w:rPr>
            </w:pPr>
          </w:p>
          <w:p w:rsidR="00231F0C" w:rsidRPr="0007026B" w:rsidRDefault="00231F0C" w:rsidP="00DB519E">
            <w:pPr>
              <w:rPr>
                <w:rFonts w:ascii="Arial" w:hAnsi="Arial" w:cs="Arial"/>
              </w:rPr>
            </w:pPr>
            <w:r w:rsidRPr="0007026B">
              <w:rPr>
                <w:rFonts w:ascii="Arial" w:hAnsi="Arial" w:cs="Arial"/>
              </w:rPr>
              <w:t xml:space="preserve">GN </w:t>
            </w:r>
            <w:r w:rsidR="00F01A31">
              <w:rPr>
                <w:rFonts w:ascii="Arial" w:hAnsi="Arial" w:cs="Arial"/>
              </w:rPr>
              <w:t>182-185</w:t>
            </w: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Pr="0007026B" w:rsidRDefault="00231F0C" w:rsidP="00DB519E">
            <w:pPr>
              <w:rPr>
                <w:rFonts w:ascii="Arial" w:hAnsi="Arial" w:cs="Arial"/>
              </w:rPr>
            </w:pPr>
          </w:p>
          <w:p w:rsidR="00231F0C" w:rsidRDefault="00231F0C" w:rsidP="00DB519E"/>
        </w:tc>
      </w:tr>
      <w:tr w:rsidR="00C34F1B" w:rsidTr="00C34F1B">
        <w:tc>
          <w:tcPr>
            <w:tcW w:w="2268" w:type="dxa"/>
          </w:tcPr>
          <w:p w:rsidR="00C34F1B" w:rsidRDefault="00C34F1B"/>
        </w:tc>
        <w:tc>
          <w:tcPr>
            <w:tcW w:w="8080" w:type="dxa"/>
            <w:gridSpan w:val="3"/>
          </w:tcPr>
          <w:p w:rsidR="00C34F1B" w:rsidRDefault="00C34F1B" w:rsidP="00C34F1B">
            <w:pPr>
              <w:rPr>
                <w:rFonts w:ascii="Arial" w:hAnsi="Arial" w:cs="Arial"/>
                <w:b/>
                <w:bCs/>
              </w:rPr>
            </w:pPr>
            <w:r w:rsidRPr="0050488C">
              <w:rPr>
                <w:rFonts w:ascii="Arial" w:hAnsi="Arial" w:cs="Arial"/>
                <w:b/>
                <w:bCs/>
              </w:rPr>
              <w:t>&gt; Zielorientierung für die Unterrichtseinheit</w:t>
            </w:r>
          </w:p>
          <w:p w:rsidR="00C34F1B" w:rsidRDefault="00C34F1B" w:rsidP="00C34F1B">
            <w:pPr>
              <w:rPr>
                <w:rFonts w:ascii="Arial" w:hAnsi="Arial" w:cs="Arial"/>
              </w:rPr>
            </w:pPr>
            <w:r>
              <w:rPr>
                <w:rFonts w:ascii="Arial" w:hAnsi="Arial" w:cs="Arial"/>
              </w:rPr>
              <w:t xml:space="preserve">Einzelne Passagen aus dem Essay werden ausgelegt – alternativ eine Zusammenfassung, in der die </w:t>
            </w:r>
            <w:proofErr w:type="spellStart"/>
            <w:r>
              <w:rPr>
                <w:rFonts w:ascii="Arial" w:hAnsi="Arial" w:cs="Arial"/>
              </w:rPr>
              <w:t>SuS</w:t>
            </w:r>
            <w:proofErr w:type="spellEnd"/>
            <w:r>
              <w:rPr>
                <w:rFonts w:ascii="Arial" w:hAnsi="Arial" w:cs="Arial"/>
              </w:rPr>
              <w:t xml:space="preserve"> unterstreichen, </w:t>
            </w:r>
          </w:p>
          <w:p w:rsidR="00C34F1B" w:rsidRDefault="00C34F1B" w:rsidP="00C34F1B">
            <w:pPr>
              <w:rPr>
                <w:rFonts w:ascii="Arial" w:hAnsi="Arial" w:cs="Arial"/>
              </w:rPr>
            </w:pPr>
            <w:r>
              <w:rPr>
                <w:rFonts w:ascii="Arial" w:hAnsi="Arial" w:cs="Arial"/>
              </w:rPr>
              <w:t xml:space="preserve">Die </w:t>
            </w:r>
            <w:proofErr w:type="spellStart"/>
            <w:r>
              <w:rPr>
                <w:rFonts w:ascii="Arial" w:hAnsi="Arial" w:cs="Arial"/>
              </w:rPr>
              <w:t>SuS</w:t>
            </w:r>
            <w:proofErr w:type="spellEnd"/>
            <w:r>
              <w:rPr>
                <w:rFonts w:ascii="Arial" w:hAnsi="Arial" w:cs="Arial"/>
              </w:rPr>
              <w:t xml:space="preserve"> wählen eine Textpassage oder einen Satz aus und setzen dies mit den künstlerischen Mitteln der Jahrgangsstufe bildnerisch um. Die bisher im Stefan-Heym-Projekt entstandenen Arbeiten bieten reichlich Beispielmaterial. </w:t>
            </w:r>
          </w:p>
          <w:p w:rsidR="00C34F1B" w:rsidRDefault="00C34F1B" w:rsidP="00C34F1B">
            <w:pPr>
              <w:rPr>
                <w:rFonts w:ascii="Arial" w:hAnsi="Arial" w:cs="Arial"/>
              </w:rPr>
            </w:pPr>
          </w:p>
          <w:p w:rsidR="00C34F1B" w:rsidRDefault="00C34F1B" w:rsidP="00C34F1B">
            <w:pPr>
              <w:rPr>
                <w:rFonts w:ascii="Arial" w:hAnsi="Arial" w:cs="Arial"/>
                <w:color w:val="000000" w:themeColor="text1"/>
              </w:rPr>
            </w:pPr>
            <w:r>
              <w:rPr>
                <w:rFonts w:ascii="Arial" w:hAnsi="Arial" w:cs="Arial"/>
              </w:rPr>
              <w:t xml:space="preserve">Entstehen kann dann eine Collage, ein </w:t>
            </w:r>
            <w:r>
              <w:rPr>
                <w:rFonts w:ascii="Arial" w:hAnsi="Arial" w:cs="Arial"/>
                <w:color w:val="000000" w:themeColor="text1"/>
              </w:rPr>
              <w:t>Comic, ein Porträt oder Selbstporträt.</w:t>
            </w:r>
          </w:p>
          <w:p w:rsidR="00C34F1B" w:rsidRDefault="00C34F1B" w:rsidP="00C34F1B">
            <w:pPr>
              <w:rPr>
                <w:rFonts w:ascii="Arial" w:hAnsi="Arial" w:cs="Arial"/>
                <w:color w:val="000000" w:themeColor="text1"/>
              </w:rPr>
            </w:pPr>
          </w:p>
          <w:p w:rsidR="00C34F1B" w:rsidRDefault="00C34F1B" w:rsidP="00C34F1B">
            <w:pPr>
              <w:rPr>
                <w:rFonts w:ascii="Arial" w:hAnsi="Arial" w:cs="Arial"/>
                <w:color w:val="000000" w:themeColor="text1"/>
              </w:rPr>
            </w:pPr>
            <w:r>
              <w:rPr>
                <w:rFonts w:ascii="Arial" w:hAnsi="Arial" w:cs="Arial"/>
                <w:color w:val="000000" w:themeColor="text1"/>
              </w:rPr>
              <w:t>Ein Wesen der Texte des Essays ist, dass es immer widerstrebende Gegenpole gibt, wie z.B.</w:t>
            </w:r>
          </w:p>
          <w:p w:rsidR="00C34F1B" w:rsidRPr="00E33FDB" w:rsidRDefault="00C34F1B" w:rsidP="00C34F1B">
            <w:pPr>
              <w:pStyle w:val="Listenabsatz"/>
              <w:numPr>
                <w:ilvl w:val="0"/>
                <w:numId w:val="19"/>
              </w:numPr>
              <w:rPr>
                <w:rFonts w:ascii="Arial" w:hAnsi="Arial" w:cs="Arial"/>
                <w:color w:val="000000" w:themeColor="text1"/>
              </w:rPr>
            </w:pPr>
            <w:r w:rsidRPr="00E33FDB">
              <w:rPr>
                <w:rFonts w:ascii="Arial" w:hAnsi="Arial" w:cs="Arial"/>
                <w:color w:val="000000" w:themeColor="text1"/>
              </w:rPr>
              <w:t>Freiheit und Verantwortung</w:t>
            </w:r>
          </w:p>
          <w:p w:rsidR="00C34F1B" w:rsidRDefault="00C34F1B" w:rsidP="00C34F1B">
            <w:pPr>
              <w:pStyle w:val="Listenabsatz"/>
              <w:numPr>
                <w:ilvl w:val="0"/>
                <w:numId w:val="19"/>
              </w:numPr>
              <w:rPr>
                <w:rFonts w:ascii="Arial" w:hAnsi="Arial" w:cs="Arial"/>
                <w:color w:val="000000" w:themeColor="text1"/>
              </w:rPr>
            </w:pPr>
            <w:r w:rsidRPr="00E33FDB">
              <w:rPr>
                <w:rFonts w:ascii="Arial" w:hAnsi="Arial" w:cs="Arial"/>
                <w:color w:val="000000" w:themeColor="text1"/>
              </w:rPr>
              <w:t>Einzelner und Gesellschaft</w:t>
            </w:r>
          </w:p>
          <w:p w:rsidR="00C34F1B" w:rsidRDefault="00C34F1B" w:rsidP="00C34F1B">
            <w:pPr>
              <w:pStyle w:val="Listenabsatz"/>
              <w:numPr>
                <w:ilvl w:val="0"/>
                <w:numId w:val="19"/>
              </w:numPr>
              <w:rPr>
                <w:rFonts w:ascii="Arial" w:hAnsi="Arial" w:cs="Arial"/>
                <w:color w:val="000000" w:themeColor="text1"/>
              </w:rPr>
            </w:pPr>
            <w:r>
              <w:rPr>
                <w:rFonts w:ascii="Arial" w:hAnsi="Arial" w:cs="Arial"/>
                <w:color w:val="000000" w:themeColor="text1"/>
              </w:rPr>
              <w:t>Glauben und Wissen</w:t>
            </w:r>
          </w:p>
          <w:p w:rsidR="00C34F1B" w:rsidRPr="00E33FDB" w:rsidRDefault="00C34F1B" w:rsidP="00C34F1B">
            <w:pPr>
              <w:pStyle w:val="Listenabsatz"/>
              <w:numPr>
                <w:ilvl w:val="0"/>
                <w:numId w:val="19"/>
              </w:numPr>
              <w:rPr>
                <w:rFonts w:ascii="Arial" w:hAnsi="Arial" w:cs="Arial"/>
                <w:color w:val="000000" w:themeColor="text1"/>
              </w:rPr>
            </w:pPr>
            <w:r>
              <w:rPr>
                <w:rFonts w:ascii="Arial" w:hAnsi="Arial" w:cs="Arial"/>
                <w:color w:val="000000" w:themeColor="text1"/>
              </w:rPr>
              <w:t>Macht und Opposition</w:t>
            </w:r>
          </w:p>
          <w:p w:rsidR="00C34F1B" w:rsidRDefault="00C34F1B" w:rsidP="00C34F1B">
            <w:pPr>
              <w:rPr>
                <w:rFonts w:ascii="Arial" w:hAnsi="Arial" w:cs="Arial"/>
                <w:color w:val="000000" w:themeColor="text1"/>
              </w:rPr>
            </w:pPr>
          </w:p>
          <w:p w:rsidR="00C34F1B" w:rsidRDefault="00C34F1B" w:rsidP="00C34F1B">
            <w:pPr>
              <w:rPr>
                <w:rFonts w:ascii="Arial" w:hAnsi="Arial" w:cs="Arial"/>
                <w:color w:val="000000" w:themeColor="text1"/>
              </w:rPr>
            </w:pPr>
            <w:r>
              <w:rPr>
                <w:rFonts w:ascii="Arial" w:hAnsi="Arial" w:cs="Arial"/>
                <w:color w:val="000000" w:themeColor="text1"/>
              </w:rPr>
              <w:t>Die Freiheit des Einzelnen endet, wo die Freiheit des Nachbarn berührt wird. In einer globalisierten Welt sind alle Nachbarn, was spätestens seit der Corona-Pandemie deutlich wurde.</w:t>
            </w:r>
          </w:p>
          <w:p w:rsidR="00C34F1B" w:rsidRDefault="00C34F1B"/>
        </w:tc>
        <w:tc>
          <w:tcPr>
            <w:tcW w:w="709" w:type="dxa"/>
          </w:tcPr>
          <w:p w:rsidR="00C34F1B" w:rsidRDefault="00C34F1B"/>
        </w:tc>
      </w:tr>
    </w:tbl>
    <w:p w:rsidR="00C34F1B" w:rsidRDefault="00C34F1B"/>
    <w:tbl>
      <w:tblPr>
        <w:tblStyle w:val="Tabellenraster"/>
        <w:tblW w:w="11057" w:type="dxa"/>
        <w:tblInd w:w="-5" w:type="dxa"/>
        <w:tblLayout w:type="fixed"/>
        <w:tblLook w:val="04A0" w:firstRow="1" w:lastRow="0" w:firstColumn="1" w:lastColumn="0" w:noHBand="0" w:noVBand="1"/>
      </w:tblPr>
      <w:tblGrid>
        <w:gridCol w:w="11057"/>
      </w:tblGrid>
      <w:tr w:rsidR="00C34F1B" w:rsidTr="00B54888">
        <w:tc>
          <w:tcPr>
            <w:tcW w:w="11057" w:type="dxa"/>
          </w:tcPr>
          <w:p w:rsidR="00C34F1B" w:rsidRPr="00904F38" w:rsidRDefault="00C34F1B" w:rsidP="00B54888">
            <w:pPr>
              <w:rPr>
                <w:rFonts w:ascii="Arial" w:hAnsi="Arial" w:cs="Arial"/>
                <w:b/>
                <w:bCs/>
                <w:sz w:val="2"/>
                <w:szCs w:val="2"/>
              </w:rPr>
            </w:pPr>
          </w:p>
          <w:p w:rsidR="00C34F1B" w:rsidRDefault="00C34F1B" w:rsidP="00B54888">
            <w:pPr>
              <w:rPr>
                <w:rFonts w:ascii="Arial" w:hAnsi="Arial" w:cs="Arial"/>
                <w:b/>
                <w:bCs/>
              </w:rPr>
            </w:pPr>
            <w:r>
              <w:rPr>
                <w:rFonts w:ascii="Arial" w:hAnsi="Arial" w:cs="Arial"/>
                <w:b/>
                <w:bCs/>
              </w:rPr>
              <w:t>Illustrationen zu Texten am Beispiel des „Essay über die Freiheit“</w:t>
            </w:r>
          </w:p>
          <w:p w:rsidR="00C34F1B" w:rsidRPr="00716544" w:rsidRDefault="00C34F1B" w:rsidP="00B54888">
            <w:pPr>
              <w:rPr>
                <w:b/>
                <w:bCs/>
                <w:sz w:val="6"/>
                <w:szCs w:val="6"/>
              </w:rPr>
            </w:pPr>
          </w:p>
        </w:tc>
      </w:tr>
      <w:tr w:rsidR="00C34F1B" w:rsidTr="00B54888">
        <w:tc>
          <w:tcPr>
            <w:tcW w:w="11057" w:type="dxa"/>
          </w:tcPr>
          <w:p w:rsidR="00C34F1B" w:rsidRDefault="00C34F1B" w:rsidP="00B54888">
            <w:pPr>
              <w:rPr>
                <w:rFonts w:ascii="Arial" w:hAnsi="Arial" w:cs="Arial"/>
                <w:b/>
                <w:bCs/>
                <w:sz w:val="36"/>
                <w:szCs w:val="36"/>
              </w:rPr>
            </w:pPr>
            <w:r>
              <w:rPr>
                <w:noProof/>
              </w:rPr>
              <w:drawing>
                <wp:inline distT="0" distB="0" distL="0" distR="0" wp14:anchorId="13B9AC92" wp14:editId="551E0FEA">
                  <wp:extent cx="3343275" cy="2552700"/>
                  <wp:effectExtent l="0" t="0" r="952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43275" cy="2552700"/>
                          </a:xfrm>
                          <a:prstGeom prst="rect">
                            <a:avLst/>
                          </a:prstGeom>
                        </pic:spPr>
                      </pic:pic>
                    </a:graphicData>
                  </a:graphic>
                </wp:inline>
              </w:drawing>
            </w:r>
            <w:r>
              <w:rPr>
                <w:rFonts w:ascii="Arial" w:hAnsi="Arial" w:cs="Arial"/>
                <w:b/>
                <w:bCs/>
                <w:sz w:val="36"/>
                <w:szCs w:val="36"/>
              </w:rPr>
              <w:t xml:space="preserve">  </w:t>
            </w:r>
            <w:r>
              <w:rPr>
                <w:noProof/>
              </w:rPr>
              <w:drawing>
                <wp:inline distT="0" distB="0" distL="0" distR="0" wp14:anchorId="7D556AA8" wp14:editId="50E9A963">
                  <wp:extent cx="3367405" cy="2552366"/>
                  <wp:effectExtent l="0" t="0" r="4445" b="635"/>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85293" cy="2565925"/>
                          </a:xfrm>
                          <a:prstGeom prst="rect">
                            <a:avLst/>
                          </a:prstGeom>
                        </pic:spPr>
                      </pic:pic>
                    </a:graphicData>
                  </a:graphic>
                </wp:inline>
              </w:drawing>
            </w:r>
          </w:p>
          <w:p w:rsidR="00C34F1B" w:rsidRPr="002001E1" w:rsidRDefault="00C34F1B" w:rsidP="00B54888">
            <w:pPr>
              <w:rPr>
                <w:rFonts w:ascii="Arial" w:hAnsi="Arial" w:cs="Arial"/>
                <w:b/>
                <w:bCs/>
                <w:sz w:val="16"/>
                <w:szCs w:val="16"/>
              </w:rPr>
            </w:pPr>
          </w:p>
        </w:tc>
      </w:tr>
      <w:tr w:rsidR="00C34F1B" w:rsidTr="00B54888">
        <w:tc>
          <w:tcPr>
            <w:tcW w:w="11057" w:type="dxa"/>
          </w:tcPr>
          <w:p w:rsidR="00C34F1B" w:rsidRDefault="00C34F1B" w:rsidP="00B54888">
            <w:pPr>
              <w:rPr>
                <w:noProof/>
              </w:rPr>
            </w:pPr>
            <w:r>
              <w:rPr>
                <w:noProof/>
              </w:rPr>
              <w:drawing>
                <wp:inline distT="0" distB="0" distL="0" distR="0" wp14:anchorId="2F142CA2" wp14:editId="34010B62">
                  <wp:extent cx="2320925" cy="3127113"/>
                  <wp:effectExtent l="0" t="0" r="317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37326" cy="3149212"/>
                          </a:xfrm>
                          <a:prstGeom prst="rect">
                            <a:avLst/>
                          </a:prstGeom>
                        </pic:spPr>
                      </pic:pic>
                    </a:graphicData>
                  </a:graphic>
                </wp:inline>
              </w:drawing>
            </w:r>
            <w:r>
              <w:rPr>
                <w:noProof/>
              </w:rPr>
              <w:t xml:space="preserve">   </w:t>
            </w:r>
            <w:r>
              <w:rPr>
                <w:noProof/>
              </w:rPr>
              <w:drawing>
                <wp:inline distT="0" distB="0" distL="0" distR="0" wp14:anchorId="271E81D9" wp14:editId="5868341A">
                  <wp:extent cx="4457065" cy="3118432"/>
                  <wp:effectExtent l="0" t="0" r="635" b="635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85042" cy="3138007"/>
                          </a:xfrm>
                          <a:prstGeom prst="rect">
                            <a:avLst/>
                          </a:prstGeom>
                        </pic:spPr>
                      </pic:pic>
                    </a:graphicData>
                  </a:graphic>
                </wp:inline>
              </w:drawing>
            </w:r>
          </w:p>
          <w:p w:rsidR="00C34F1B" w:rsidRPr="002001E1" w:rsidRDefault="00C34F1B" w:rsidP="00B54888">
            <w:pPr>
              <w:rPr>
                <w:noProof/>
                <w:sz w:val="10"/>
                <w:szCs w:val="10"/>
              </w:rPr>
            </w:pPr>
          </w:p>
        </w:tc>
      </w:tr>
      <w:tr w:rsidR="00C34F1B" w:rsidTr="00B54888">
        <w:tc>
          <w:tcPr>
            <w:tcW w:w="11057" w:type="dxa"/>
          </w:tcPr>
          <w:p w:rsidR="00C34F1B" w:rsidRDefault="00C34F1B" w:rsidP="00B54888">
            <w:pPr>
              <w:rPr>
                <w:noProof/>
              </w:rPr>
            </w:pPr>
            <w:r>
              <w:rPr>
                <w:noProof/>
              </w:rPr>
              <w:lastRenderedPageBreak/>
              <w:drawing>
                <wp:inline distT="0" distB="0" distL="0" distR="0" wp14:anchorId="30A3B438" wp14:editId="13459BF7">
                  <wp:extent cx="3181350" cy="3876675"/>
                  <wp:effectExtent l="0" t="0" r="0" b="952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81350" cy="3876675"/>
                          </a:xfrm>
                          <a:prstGeom prst="rect">
                            <a:avLst/>
                          </a:prstGeom>
                        </pic:spPr>
                      </pic:pic>
                    </a:graphicData>
                  </a:graphic>
                </wp:inline>
              </w:drawing>
            </w:r>
            <w:r>
              <w:rPr>
                <w:noProof/>
              </w:rPr>
              <w:t xml:space="preserve">                 </w:t>
            </w:r>
            <w:r>
              <w:rPr>
                <w:noProof/>
              </w:rPr>
              <w:drawing>
                <wp:inline distT="0" distB="0" distL="0" distR="0" wp14:anchorId="707D217A" wp14:editId="0B7A41DB">
                  <wp:extent cx="3136900" cy="3881939"/>
                  <wp:effectExtent l="0" t="0" r="6350" b="444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39791" cy="3885516"/>
                          </a:xfrm>
                          <a:prstGeom prst="rect">
                            <a:avLst/>
                          </a:prstGeom>
                        </pic:spPr>
                      </pic:pic>
                    </a:graphicData>
                  </a:graphic>
                </wp:inline>
              </w:drawing>
            </w:r>
          </w:p>
        </w:tc>
      </w:tr>
    </w:tbl>
    <w:p w:rsidR="00C34F1B" w:rsidRDefault="00C34F1B"/>
    <w:tbl>
      <w:tblPr>
        <w:tblStyle w:val="Tabellenraster"/>
        <w:tblW w:w="11052" w:type="dxa"/>
        <w:tblLook w:val="04A0" w:firstRow="1" w:lastRow="0" w:firstColumn="1" w:lastColumn="0" w:noHBand="0" w:noVBand="1"/>
      </w:tblPr>
      <w:tblGrid>
        <w:gridCol w:w="1498"/>
        <w:gridCol w:w="1912"/>
        <w:gridCol w:w="5701"/>
        <w:gridCol w:w="1941"/>
      </w:tblGrid>
      <w:tr w:rsidR="00593BA1" w:rsidTr="00593BA1">
        <w:tc>
          <w:tcPr>
            <w:tcW w:w="1555" w:type="dxa"/>
          </w:tcPr>
          <w:p w:rsidR="00593BA1" w:rsidRPr="00563D78" w:rsidRDefault="00593BA1" w:rsidP="00B54888">
            <w:pPr>
              <w:rPr>
                <w:rFonts w:ascii="Arial" w:hAnsi="Arial" w:cs="Arial"/>
                <w:b/>
                <w:bCs/>
                <w:color w:val="0070C0"/>
                <w:sz w:val="30"/>
                <w:szCs w:val="30"/>
              </w:rPr>
            </w:pPr>
            <w:r>
              <w:br w:type="page"/>
            </w:r>
            <w:r w:rsidRPr="00563D78">
              <w:rPr>
                <w:rFonts w:ascii="Arial" w:hAnsi="Arial" w:cs="Arial"/>
                <w:b/>
                <w:bCs/>
                <w:color w:val="0070C0"/>
                <w:sz w:val="30"/>
                <w:szCs w:val="30"/>
              </w:rPr>
              <w:t>AB</w:t>
            </w:r>
          </w:p>
          <w:p w:rsidR="00593BA1" w:rsidRPr="00563D78" w:rsidRDefault="00593BA1" w:rsidP="00B54888">
            <w:pPr>
              <w:rPr>
                <w:rFonts w:ascii="Arial" w:hAnsi="Arial" w:cs="Arial"/>
                <w:b/>
                <w:bCs/>
                <w:sz w:val="44"/>
                <w:szCs w:val="44"/>
              </w:rPr>
            </w:pPr>
            <w:r>
              <w:rPr>
                <w:rFonts w:ascii="Arial" w:hAnsi="Arial" w:cs="Arial"/>
                <w:b/>
                <w:bCs/>
                <w:color w:val="0070C0"/>
                <w:sz w:val="44"/>
                <w:szCs w:val="44"/>
                <w:u w:val="single"/>
              </w:rPr>
              <w:t>K 2</w:t>
            </w:r>
            <w:r>
              <w:rPr>
                <w:rFonts w:ascii="Arial" w:hAnsi="Arial" w:cs="Arial"/>
                <w:b/>
                <w:bCs/>
                <w:color w:val="0070C0"/>
                <w:sz w:val="44"/>
                <w:szCs w:val="44"/>
                <w:u w:val="single"/>
              </w:rPr>
              <w:t>/1</w:t>
            </w:r>
          </w:p>
        </w:tc>
        <w:tc>
          <w:tcPr>
            <w:tcW w:w="1559" w:type="dxa"/>
          </w:tcPr>
          <w:p w:rsidR="00593BA1" w:rsidRPr="00563D78" w:rsidRDefault="00593BA1" w:rsidP="00B54888">
            <w:pPr>
              <w:rPr>
                <w:rFonts w:ascii="Arial" w:hAnsi="Arial" w:cs="Arial"/>
                <w:b/>
                <w:bCs/>
                <w:sz w:val="30"/>
                <w:szCs w:val="30"/>
              </w:rPr>
            </w:pPr>
            <w:r w:rsidRPr="00D537A8">
              <w:rPr>
                <w:b/>
                <w:bCs/>
                <w:sz w:val="60"/>
                <w:szCs w:val="60"/>
              </w:rPr>
              <w:t>KUNST</w:t>
            </w:r>
          </w:p>
        </w:tc>
        <w:tc>
          <w:tcPr>
            <w:tcW w:w="5997" w:type="dxa"/>
          </w:tcPr>
          <w:p w:rsidR="00593BA1" w:rsidRDefault="00593BA1" w:rsidP="00B54888">
            <w:pPr>
              <w:rPr>
                <w:b/>
                <w:bCs/>
                <w:sz w:val="36"/>
                <w:szCs w:val="36"/>
              </w:rPr>
            </w:pPr>
            <w:r w:rsidRPr="00D25CF7">
              <w:rPr>
                <w:b/>
                <w:bCs/>
                <w:sz w:val="36"/>
                <w:szCs w:val="36"/>
              </w:rPr>
              <w:t>Illustrationen zu</w:t>
            </w:r>
            <w:r>
              <w:rPr>
                <w:b/>
                <w:bCs/>
                <w:sz w:val="36"/>
                <w:szCs w:val="36"/>
              </w:rPr>
              <w:t>m</w:t>
            </w:r>
            <w:r w:rsidRPr="00D25CF7">
              <w:rPr>
                <w:b/>
                <w:bCs/>
                <w:sz w:val="36"/>
                <w:szCs w:val="36"/>
              </w:rPr>
              <w:t xml:space="preserve"> </w:t>
            </w:r>
          </w:p>
          <w:p w:rsidR="00593BA1" w:rsidRDefault="00593BA1" w:rsidP="00B54888">
            <w:pPr>
              <w:rPr>
                <w:b/>
                <w:bCs/>
                <w:sz w:val="36"/>
                <w:szCs w:val="36"/>
              </w:rPr>
            </w:pPr>
            <w:r>
              <w:rPr>
                <w:b/>
                <w:bCs/>
                <w:sz w:val="36"/>
                <w:szCs w:val="36"/>
              </w:rPr>
              <w:t xml:space="preserve">„Essay über die Freiheit“ </w:t>
            </w:r>
          </w:p>
          <w:p w:rsidR="00593BA1" w:rsidRPr="00D25CF7" w:rsidRDefault="00593BA1" w:rsidP="00B54888">
            <w:pPr>
              <w:rPr>
                <w:b/>
                <w:bCs/>
                <w:sz w:val="36"/>
                <w:szCs w:val="36"/>
              </w:rPr>
            </w:pPr>
            <w:r>
              <w:rPr>
                <w:b/>
                <w:bCs/>
                <w:sz w:val="36"/>
                <w:szCs w:val="36"/>
              </w:rPr>
              <w:t>von</w:t>
            </w:r>
            <w:r w:rsidRPr="00D25CF7">
              <w:rPr>
                <w:b/>
                <w:bCs/>
                <w:sz w:val="36"/>
                <w:szCs w:val="36"/>
              </w:rPr>
              <w:t xml:space="preserve"> Stefan Heym</w:t>
            </w:r>
          </w:p>
          <w:p w:rsidR="00593BA1" w:rsidRPr="00415DC1" w:rsidRDefault="00593BA1" w:rsidP="00B54888">
            <w:pPr>
              <w:rPr>
                <w:rFonts w:ascii="Arial" w:hAnsi="Arial" w:cs="Arial"/>
                <w:b/>
                <w:bCs/>
                <w:sz w:val="10"/>
                <w:szCs w:val="10"/>
              </w:rPr>
            </w:pPr>
          </w:p>
        </w:tc>
        <w:tc>
          <w:tcPr>
            <w:tcW w:w="1941" w:type="dxa"/>
          </w:tcPr>
          <w:p w:rsidR="00593BA1" w:rsidRDefault="00593BA1" w:rsidP="00B54888">
            <w:r>
              <w:rPr>
                <w:noProof/>
              </w:rPr>
              <w:drawing>
                <wp:inline distT="0" distB="0" distL="0" distR="0" wp14:anchorId="20558640" wp14:editId="0C0C1248">
                  <wp:extent cx="1095375" cy="562641"/>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0668" cy="575633"/>
                          </a:xfrm>
                          <a:prstGeom prst="rect">
                            <a:avLst/>
                          </a:prstGeom>
                        </pic:spPr>
                      </pic:pic>
                    </a:graphicData>
                  </a:graphic>
                </wp:inline>
              </w:drawing>
            </w:r>
          </w:p>
        </w:tc>
      </w:tr>
    </w:tbl>
    <w:p w:rsidR="00593BA1" w:rsidRDefault="00593BA1" w:rsidP="00593BA1">
      <w:pPr>
        <w:rPr>
          <w:sz w:val="2"/>
          <w:szCs w:val="2"/>
        </w:rPr>
      </w:pPr>
    </w:p>
    <w:p w:rsidR="00593BA1" w:rsidRDefault="00593BA1" w:rsidP="00593BA1">
      <w:pPr>
        <w:rPr>
          <w:sz w:val="2"/>
          <w:szCs w:val="2"/>
        </w:rPr>
      </w:pPr>
    </w:p>
    <w:p w:rsidR="00593BA1" w:rsidRPr="00B93A46" w:rsidRDefault="00593BA1" w:rsidP="00593BA1">
      <w:pPr>
        <w:rPr>
          <w:rFonts w:ascii="Arial" w:hAnsi="Arial" w:cs="Arial"/>
          <w:i/>
          <w:iCs/>
        </w:rPr>
      </w:pPr>
      <w:r w:rsidRPr="00B93A46">
        <w:rPr>
          <w:rFonts w:ascii="Arial" w:hAnsi="Arial" w:cs="Arial"/>
          <w:i/>
          <w:iCs/>
        </w:rPr>
        <w:t>Suche dir eine</w:t>
      </w:r>
      <w:r>
        <w:rPr>
          <w:rFonts w:ascii="Arial" w:hAnsi="Arial" w:cs="Arial"/>
          <w:i/>
          <w:iCs/>
        </w:rPr>
        <w:t>n</w:t>
      </w:r>
      <w:r w:rsidRPr="00B93A46">
        <w:rPr>
          <w:rFonts w:ascii="Arial" w:hAnsi="Arial" w:cs="Arial"/>
          <w:i/>
          <w:iCs/>
        </w:rPr>
        <w:t xml:space="preserve"> der ausliegenden Texte aus! Lese </w:t>
      </w:r>
      <w:r>
        <w:rPr>
          <w:rFonts w:ascii="Arial" w:hAnsi="Arial" w:cs="Arial"/>
          <w:i/>
          <w:iCs/>
        </w:rPr>
        <w:t>sie</w:t>
      </w:r>
      <w:r w:rsidRPr="00B93A46">
        <w:rPr>
          <w:rFonts w:ascii="Arial" w:hAnsi="Arial" w:cs="Arial"/>
          <w:i/>
          <w:iCs/>
        </w:rPr>
        <w:t xml:space="preserve"> mehrfach durch, unterstreiche oder markiere Textpassagen, die dich besonders ansprechen! Lass dabei in dir Bilder entstehen, schließe die Augen und versuche die Bilder zu vertiefen!</w:t>
      </w:r>
    </w:p>
    <w:p w:rsidR="00593BA1" w:rsidRPr="00B93A46" w:rsidRDefault="00593BA1" w:rsidP="00593BA1">
      <w:pPr>
        <w:rPr>
          <w:rFonts w:ascii="Arial" w:hAnsi="Arial" w:cs="Arial"/>
          <w:i/>
          <w:iCs/>
        </w:rPr>
      </w:pPr>
      <w:r w:rsidRPr="00B93A46">
        <w:rPr>
          <w:rFonts w:ascii="Arial" w:hAnsi="Arial" w:cs="Arial"/>
          <w:i/>
          <w:iCs/>
        </w:rPr>
        <w:t>Überlege, mit welcher Darstellungsart / Methode und in welchem Format du das Bild oder die Bilder angehen willst!</w:t>
      </w:r>
    </w:p>
    <w:p w:rsidR="00593BA1" w:rsidRPr="00B93A46" w:rsidRDefault="00593BA1" w:rsidP="00593BA1">
      <w:pPr>
        <w:rPr>
          <w:rFonts w:ascii="Arial" w:hAnsi="Arial" w:cs="Arial"/>
          <w:i/>
          <w:iCs/>
        </w:rPr>
      </w:pPr>
      <w:r w:rsidRPr="00B93A46">
        <w:rPr>
          <w:rFonts w:ascii="Arial" w:hAnsi="Arial" w:cs="Arial"/>
          <w:i/>
          <w:iCs/>
        </w:rPr>
        <w:t>Mach dir Skizzen (senkrecht, waagerecht, schwarzweiß, farbig)!</w:t>
      </w:r>
    </w:p>
    <w:p w:rsidR="00593BA1" w:rsidRPr="00B93A46" w:rsidRDefault="00593BA1" w:rsidP="00593BA1">
      <w:pPr>
        <w:rPr>
          <w:rFonts w:ascii="Arial" w:hAnsi="Arial" w:cs="Arial"/>
          <w:i/>
          <w:iCs/>
        </w:rPr>
      </w:pPr>
      <w:r w:rsidRPr="00B93A46">
        <w:rPr>
          <w:rFonts w:ascii="Arial" w:hAnsi="Arial" w:cs="Arial"/>
          <w:i/>
          <w:iCs/>
        </w:rPr>
        <w:t>Versuche zu abstrahieren – weniger ist mehr! – verzichte auf Details zugunsten einer klaren Bildsprache!</w:t>
      </w:r>
    </w:p>
    <w:p w:rsidR="00593BA1" w:rsidRPr="00B93A46" w:rsidRDefault="00593BA1" w:rsidP="00593BA1">
      <w:pPr>
        <w:rPr>
          <w:rFonts w:ascii="Arial" w:hAnsi="Arial" w:cs="Arial"/>
          <w:i/>
          <w:iCs/>
        </w:rPr>
      </w:pPr>
      <w:r w:rsidRPr="00B93A46">
        <w:rPr>
          <w:rFonts w:ascii="Arial" w:hAnsi="Arial" w:cs="Arial"/>
          <w:i/>
          <w:iCs/>
        </w:rPr>
        <w:t>Lass Spielraum für Interpretationen!</w:t>
      </w:r>
    </w:p>
    <w:p w:rsidR="00593BA1" w:rsidRPr="00593BA1" w:rsidRDefault="00593BA1">
      <w:pPr>
        <w:rPr>
          <w:rFonts w:ascii="Arial" w:hAnsi="Arial" w:cs="Arial"/>
        </w:rPr>
      </w:pPr>
    </w:p>
    <w:sectPr w:rsidR="00593BA1" w:rsidRPr="00593BA1" w:rsidSect="00A63D95">
      <w:pgSz w:w="11906" w:h="16838"/>
      <w:pgMar w:top="454" w:right="454" w:bottom="45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5"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C564085"/>
    <w:multiLevelType w:val="hybridMultilevel"/>
    <w:tmpl w:val="BDDAD1A0"/>
    <w:lvl w:ilvl="0" w:tplc="387C50E4">
      <w:start w:val="2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3"/>
  </w:num>
  <w:num w:numId="3">
    <w:abstractNumId w:val="16"/>
  </w:num>
  <w:num w:numId="4">
    <w:abstractNumId w:val="4"/>
  </w:num>
  <w:num w:numId="5">
    <w:abstractNumId w:val="8"/>
  </w:num>
  <w:num w:numId="6">
    <w:abstractNumId w:val="9"/>
  </w:num>
  <w:num w:numId="7">
    <w:abstractNumId w:val="1"/>
  </w:num>
  <w:num w:numId="8">
    <w:abstractNumId w:val="5"/>
  </w:num>
  <w:num w:numId="9">
    <w:abstractNumId w:val="6"/>
  </w:num>
  <w:num w:numId="10">
    <w:abstractNumId w:val="0"/>
  </w:num>
  <w:num w:numId="11">
    <w:abstractNumId w:val="12"/>
  </w:num>
  <w:num w:numId="12">
    <w:abstractNumId w:val="17"/>
  </w:num>
  <w:num w:numId="13">
    <w:abstractNumId w:val="7"/>
  </w:num>
  <w:num w:numId="14">
    <w:abstractNumId w:val="15"/>
  </w:num>
  <w:num w:numId="15">
    <w:abstractNumId w:val="11"/>
  </w:num>
  <w:num w:numId="16">
    <w:abstractNumId w:val="10"/>
  </w:num>
  <w:num w:numId="17">
    <w:abstractNumId w:val="3"/>
  </w:num>
  <w:num w:numId="18">
    <w:abstractNumId w:val="18"/>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1B95"/>
    <w:rsid w:val="00004007"/>
    <w:rsid w:val="00010B8A"/>
    <w:rsid w:val="00012317"/>
    <w:rsid w:val="0003135C"/>
    <w:rsid w:val="00044719"/>
    <w:rsid w:val="00070DA3"/>
    <w:rsid w:val="000867CD"/>
    <w:rsid w:val="000D2323"/>
    <w:rsid w:val="000D39BC"/>
    <w:rsid w:val="00124E04"/>
    <w:rsid w:val="001511BC"/>
    <w:rsid w:val="001B74FD"/>
    <w:rsid w:val="001E04BF"/>
    <w:rsid w:val="001F0255"/>
    <w:rsid w:val="00211841"/>
    <w:rsid w:val="00216E49"/>
    <w:rsid w:val="002267B2"/>
    <w:rsid w:val="00231F0C"/>
    <w:rsid w:val="00240704"/>
    <w:rsid w:val="00260D76"/>
    <w:rsid w:val="00260E82"/>
    <w:rsid w:val="00277BE1"/>
    <w:rsid w:val="00284AB3"/>
    <w:rsid w:val="002975AE"/>
    <w:rsid w:val="002B4458"/>
    <w:rsid w:val="002B6EF1"/>
    <w:rsid w:val="002C1FD3"/>
    <w:rsid w:val="002C5571"/>
    <w:rsid w:val="002C7754"/>
    <w:rsid w:val="00334899"/>
    <w:rsid w:val="00334DDB"/>
    <w:rsid w:val="00337DCC"/>
    <w:rsid w:val="00350AED"/>
    <w:rsid w:val="00356FEC"/>
    <w:rsid w:val="00391129"/>
    <w:rsid w:val="00404BEC"/>
    <w:rsid w:val="00443703"/>
    <w:rsid w:val="004A615D"/>
    <w:rsid w:val="00500C0C"/>
    <w:rsid w:val="00516766"/>
    <w:rsid w:val="00522439"/>
    <w:rsid w:val="00543C03"/>
    <w:rsid w:val="00547029"/>
    <w:rsid w:val="00552155"/>
    <w:rsid w:val="00593BA1"/>
    <w:rsid w:val="005C0025"/>
    <w:rsid w:val="006054FE"/>
    <w:rsid w:val="00654CCC"/>
    <w:rsid w:val="0066286F"/>
    <w:rsid w:val="00676277"/>
    <w:rsid w:val="00681C7B"/>
    <w:rsid w:val="0068540A"/>
    <w:rsid w:val="006C32BF"/>
    <w:rsid w:val="006D41DF"/>
    <w:rsid w:val="006E66CC"/>
    <w:rsid w:val="006F173A"/>
    <w:rsid w:val="006F6F36"/>
    <w:rsid w:val="00730D3F"/>
    <w:rsid w:val="007331A8"/>
    <w:rsid w:val="00741B18"/>
    <w:rsid w:val="00742BF9"/>
    <w:rsid w:val="00776013"/>
    <w:rsid w:val="007C7C75"/>
    <w:rsid w:val="007D0FE2"/>
    <w:rsid w:val="0080111F"/>
    <w:rsid w:val="008B5C53"/>
    <w:rsid w:val="008B5E1E"/>
    <w:rsid w:val="008B7ECF"/>
    <w:rsid w:val="00902F93"/>
    <w:rsid w:val="00947BB3"/>
    <w:rsid w:val="00965F62"/>
    <w:rsid w:val="0097151E"/>
    <w:rsid w:val="0097342A"/>
    <w:rsid w:val="0098622D"/>
    <w:rsid w:val="009A08AD"/>
    <w:rsid w:val="009A38FD"/>
    <w:rsid w:val="009A48D5"/>
    <w:rsid w:val="009E05D5"/>
    <w:rsid w:val="00A47133"/>
    <w:rsid w:val="00A63D95"/>
    <w:rsid w:val="00A644AD"/>
    <w:rsid w:val="00A929CF"/>
    <w:rsid w:val="00AA21CC"/>
    <w:rsid w:val="00AD752A"/>
    <w:rsid w:val="00AE667B"/>
    <w:rsid w:val="00B14F06"/>
    <w:rsid w:val="00B423A4"/>
    <w:rsid w:val="00B5627F"/>
    <w:rsid w:val="00B70DED"/>
    <w:rsid w:val="00B80D1E"/>
    <w:rsid w:val="00B846F0"/>
    <w:rsid w:val="00B93A46"/>
    <w:rsid w:val="00BD41D3"/>
    <w:rsid w:val="00BE07DE"/>
    <w:rsid w:val="00BE321A"/>
    <w:rsid w:val="00C2666F"/>
    <w:rsid w:val="00C34F1B"/>
    <w:rsid w:val="00C4537F"/>
    <w:rsid w:val="00C61D29"/>
    <w:rsid w:val="00C76604"/>
    <w:rsid w:val="00C81B80"/>
    <w:rsid w:val="00C8302B"/>
    <w:rsid w:val="00C85D88"/>
    <w:rsid w:val="00C9101B"/>
    <w:rsid w:val="00CE2CBE"/>
    <w:rsid w:val="00CE46D6"/>
    <w:rsid w:val="00D00EA0"/>
    <w:rsid w:val="00D20D50"/>
    <w:rsid w:val="00D25CF7"/>
    <w:rsid w:val="00D537A8"/>
    <w:rsid w:val="00D87BEE"/>
    <w:rsid w:val="00DB338C"/>
    <w:rsid w:val="00DC453C"/>
    <w:rsid w:val="00DF0F2B"/>
    <w:rsid w:val="00DF4CF5"/>
    <w:rsid w:val="00E03D33"/>
    <w:rsid w:val="00E06FE2"/>
    <w:rsid w:val="00E1046F"/>
    <w:rsid w:val="00E12AAF"/>
    <w:rsid w:val="00E15EEE"/>
    <w:rsid w:val="00E33FDB"/>
    <w:rsid w:val="00E37413"/>
    <w:rsid w:val="00E8716C"/>
    <w:rsid w:val="00E920C1"/>
    <w:rsid w:val="00EC738C"/>
    <w:rsid w:val="00ED02C4"/>
    <w:rsid w:val="00ED056C"/>
    <w:rsid w:val="00EE70C6"/>
    <w:rsid w:val="00F01A31"/>
    <w:rsid w:val="00F101C7"/>
    <w:rsid w:val="00F11744"/>
    <w:rsid w:val="00F14E5C"/>
    <w:rsid w:val="00F42492"/>
    <w:rsid w:val="00F50A7B"/>
    <w:rsid w:val="00F864FC"/>
    <w:rsid w:val="00F8787E"/>
    <w:rsid w:val="00FA6CD5"/>
    <w:rsid w:val="00FE7A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D6D2DE"/>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6EF1"/>
  </w:style>
  <w:style w:type="paragraph" w:styleId="berschrift3">
    <w:name w:val="heading 3"/>
    <w:basedOn w:val="Standard"/>
    <w:link w:val="berschrift3Zchn"/>
    <w:uiPriority w:val="9"/>
    <w:qFormat/>
    <w:rsid w:val="006F173A"/>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 w:type="character" w:styleId="Hyperlink">
    <w:name w:val="Hyperlink"/>
    <w:basedOn w:val="Absatz-Standardschriftart"/>
    <w:uiPriority w:val="99"/>
    <w:unhideWhenUsed/>
    <w:rsid w:val="001E04BF"/>
    <w:rPr>
      <w:color w:val="0000FF" w:themeColor="hyperlink"/>
      <w:u w:val="single"/>
    </w:rPr>
  </w:style>
  <w:style w:type="character" w:styleId="NichtaufgelsteErwhnung">
    <w:name w:val="Unresolved Mention"/>
    <w:basedOn w:val="Absatz-Standardschriftart"/>
    <w:uiPriority w:val="99"/>
    <w:semiHidden/>
    <w:unhideWhenUsed/>
    <w:rsid w:val="001E04BF"/>
    <w:rPr>
      <w:color w:val="605E5C"/>
      <w:shd w:val="clear" w:color="auto" w:fill="E1DFDD"/>
    </w:rPr>
  </w:style>
  <w:style w:type="character" w:customStyle="1" w:styleId="berschrift3Zchn">
    <w:name w:val="Überschrift 3 Zchn"/>
    <w:basedOn w:val="Absatz-Standardschriftart"/>
    <w:link w:val="berschrift3"/>
    <w:uiPriority w:val="9"/>
    <w:rsid w:val="006F173A"/>
    <w:rPr>
      <w:rFonts w:ascii="Times New Roman" w:eastAsia="Times New Roman" w:hAnsi="Times New Roman" w:cs="Times New Roman"/>
      <w:b/>
      <w:bCs/>
      <w:sz w:val="27"/>
      <w:szCs w:val="27"/>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 w:id="2053259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375</Words>
  <Characters>2368</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3</cp:revision>
  <cp:lastPrinted>2024-08-10T08:15:00Z</cp:lastPrinted>
  <dcterms:created xsi:type="dcterms:W3CDTF">2024-11-25T14:55:00Z</dcterms:created>
  <dcterms:modified xsi:type="dcterms:W3CDTF">2024-11-26T13:17:00Z</dcterms:modified>
</cp:coreProperties>
</file>