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64D809" w14:textId="77777777" w:rsidR="00BC370C" w:rsidRPr="00480738" w:rsidRDefault="00BC370C" w:rsidP="00BC370C">
      <w:pPr>
        <w:rPr>
          <w:sz w:val="2"/>
          <w:szCs w:val="2"/>
        </w:rPr>
      </w:pPr>
    </w:p>
    <w:tbl>
      <w:tblPr>
        <w:tblStyle w:val="Tabellenraster"/>
        <w:tblW w:w="10988" w:type="dxa"/>
        <w:tblLayout w:type="fixed"/>
        <w:tblLook w:val="04A0" w:firstRow="1" w:lastRow="0" w:firstColumn="1" w:lastColumn="0" w:noHBand="0" w:noVBand="1"/>
      </w:tblPr>
      <w:tblGrid>
        <w:gridCol w:w="2218"/>
        <w:gridCol w:w="7983"/>
        <w:gridCol w:w="787"/>
      </w:tblGrid>
      <w:tr w:rsidR="00BE07DE" w14:paraId="0BF6CD56" w14:textId="77777777" w:rsidTr="00E220D5">
        <w:tc>
          <w:tcPr>
            <w:tcW w:w="2218" w:type="dxa"/>
          </w:tcPr>
          <w:p w14:paraId="56F202A2" w14:textId="1D5BE482" w:rsidR="00F50EB9" w:rsidRDefault="00F50EB9" w:rsidP="00F50EB9">
            <w:pPr>
              <w:rPr>
                <w:rFonts w:ascii="Arial" w:hAnsi="Arial" w:cs="Arial"/>
                <w:b/>
                <w:bCs/>
                <w:sz w:val="28"/>
                <w:szCs w:val="28"/>
              </w:rPr>
            </w:pPr>
            <w:r w:rsidRPr="00A27AD4">
              <w:rPr>
                <w:rFonts w:ascii="Arial" w:hAnsi="Arial" w:cs="Arial"/>
                <w:b/>
                <w:bCs/>
                <w:sz w:val="28"/>
                <w:szCs w:val="28"/>
              </w:rPr>
              <w:t>GESCHICHTE</w:t>
            </w:r>
          </w:p>
          <w:p w14:paraId="6F0A3088" w14:textId="3409D99C" w:rsidR="00BE07DE" w:rsidRPr="00A27AD4" w:rsidRDefault="00F50EB9" w:rsidP="00937E7D">
            <w:pPr>
              <w:rPr>
                <w:rFonts w:ascii="Arial" w:hAnsi="Arial" w:cs="Arial"/>
                <w:b/>
                <w:bCs/>
                <w:sz w:val="28"/>
                <w:szCs w:val="28"/>
              </w:rPr>
            </w:pPr>
            <w:r>
              <w:rPr>
                <w:rFonts w:ascii="Arial" w:hAnsi="Arial" w:cs="Arial"/>
                <w:b/>
                <w:bCs/>
                <w:sz w:val="28"/>
                <w:szCs w:val="28"/>
              </w:rPr>
              <w:t xml:space="preserve">GK         </w:t>
            </w:r>
          </w:p>
          <w:p w14:paraId="6CC71A1D" w14:textId="77777777" w:rsidR="00552155" w:rsidRPr="00A27AD4" w:rsidRDefault="00552155" w:rsidP="00937E7D">
            <w:pPr>
              <w:rPr>
                <w:rFonts w:ascii="Arial" w:hAnsi="Arial" w:cs="Arial"/>
                <w:b/>
                <w:bCs/>
                <w:sz w:val="28"/>
                <w:szCs w:val="28"/>
              </w:rPr>
            </w:pPr>
          </w:p>
          <w:p w14:paraId="2D41AD11" w14:textId="77777777" w:rsidR="00BE07DE" w:rsidRPr="0007026B" w:rsidRDefault="00552155" w:rsidP="00937E7D">
            <w:pPr>
              <w:rPr>
                <w:rFonts w:ascii="Arial" w:hAnsi="Arial" w:cs="Arial"/>
                <w:b/>
                <w:bCs/>
              </w:rPr>
            </w:pPr>
            <w:r w:rsidRPr="0007026B">
              <w:rPr>
                <w:rFonts w:ascii="Arial" w:hAnsi="Arial" w:cs="Arial"/>
                <w:b/>
                <w:bCs/>
              </w:rPr>
              <w:t>DDR</w:t>
            </w:r>
            <w:r w:rsidR="00985954">
              <w:rPr>
                <w:rFonts w:ascii="Arial" w:hAnsi="Arial" w:cs="Arial"/>
                <w:b/>
                <w:bCs/>
              </w:rPr>
              <w:t>,</w:t>
            </w:r>
            <w:r w:rsidRPr="0007026B">
              <w:rPr>
                <w:rFonts w:ascii="Arial" w:hAnsi="Arial" w:cs="Arial"/>
                <w:b/>
                <w:bCs/>
              </w:rPr>
              <w:t xml:space="preserve"> Aufbauphase nach 2. WK</w:t>
            </w:r>
          </w:p>
          <w:p w14:paraId="4B99399F" w14:textId="77777777" w:rsidR="00552155" w:rsidRPr="0007026B" w:rsidRDefault="00552155" w:rsidP="00937E7D">
            <w:pPr>
              <w:rPr>
                <w:rFonts w:ascii="Arial" w:hAnsi="Arial" w:cs="Arial"/>
                <w:b/>
                <w:bCs/>
              </w:rPr>
            </w:pPr>
          </w:p>
          <w:p w14:paraId="50445770" w14:textId="77777777" w:rsidR="00552155" w:rsidRPr="0007026B" w:rsidRDefault="00552155" w:rsidP="00937E7D">
            <w:pPr>
              <w:rPr>
                <w:rFonts w:ascii="Arial" w:hAnsi="Arial" w:cs="Arial"/>
                <w:b/>
                <w:bCs/>
              </w:rPr>
            </w:pPr>
            <w:r w:rsidRPr="0007026B">
              <w:rPr>
                <w:rFonts w:ascii="Arial" w:hAnsi="Arial" w:cs="Arial"/>
                <w:b/>
                <w:bCs/>
              </w:rPr>
              <w:t>Rückkehr aus russ. Gefangenschaft</w:t>
            </w:r>
          </w:p>
          <w:p w14:paraId="68DB32E2" w14:textId="77777777" w:rsidR="00552155" w:rsidRPr="0007026B" w:rsidRDefault="00552155" w:rsidP="00937E7D">
            <w:pPr>
              <w:rPr>
                <w:rFonts w:ascii="Arial" w:hAnsi="Arial" w:cs="Arial"/>
                <w:b/>
                <w:bCs/>
              </w:rPr>
            </w:pPr>
            <w:r w:rsidRPr="0007026B">
              <w:rPr>
                <w:rFonts w:ascii="Arial" w:hAnsi="Arial" w:cs="Arial"/>
                <w:b/>
                <w:bCs/>
              </w:rPr>
              <w:t>Stalin – Gulags</w:t>
            </w:r>
          </w:p>
          <w:p w14:paraId="3C3C0814" w14:textId="77777777" w:rsidR="00552155" w:rsidRPr="0007026B" w:rsidRDefault="00552155" w:rsidP="00937E7D">
            <w:pPr>
              <w:rPr>
                <w:rFonts w:ascii="Arial" w:hAnsi="Arial" w:cs="Arial"/>
                <w:b/>
                <w:bCs/>
              </w:rPr>
            </w:pPr>
          </w:p>
          <w:p w14:paraId="660ECA65" w14:textId="77777777" w:rsidR="00552155" w:rsidRPr="0007026B" w:rsidRDefault="00552155" w:rsidP="00937E7D">
            <w:pPr>
              <w:rPr>
                <w:rFonts w:ascii="Arial" w:hAnsi="Arial" w:cs="Arial"/>
                <w:b/>
                <w:bCs/>
              </w:rPr>
            </w:pPr>
            <w:r w:rsidRPr="0007026B">
              <w:rPr>
                <w:rFonts w:ascii="Arial" w:hAnsi="Arial" w:cs="Arial"/>
                <w:b/>
                <w:bCs/>
              </w:rPr>
              <w:t>Machtverhältnisse in der DDR</w:t>
            </w:r>
          </w:p>
          <w:p w14:paraId="60776A71" w14:textId="77777777" w:rsidR="00552155" w:rsidRPr="0007026B" w:rsidRDefault="00552155" w:rsidP="00937E7D">
            <w:pPr>
              <w:rPr>
                <w:rFonts w:ascii="Arial" w:hAnsi="Arial" w:cs="Arial"/>
                <w:b/>
                <w:bCs/>
              </w:rPr>
            </w:pPr>
            <w:r w:rsidRPr="0007026B">
              <w:rPr>
                <w:rFonts w:ascii="Arial" w:hAnsi="Arial" w:cs="Arial"/>
                <w:b/>
                <w:bCs/>
              </w:rPr>
              <w:t>Volkseigentum</w:t>
            </w:r>
          </w:p>
          <w:p w14:paraId="603B6483" w14:textId="77777777" w:rsidR="00552155" w:rsidRPr="0007026B" w:rsidRDefault="00552155" w:rsidP="00937E7D">
            <w:pPr>
              <w:rPr>
                <w:rFonts w:ascii="Arial" w:hAnsi="Arial" w:cs="Arial"/>
                <w:b/>
                <w:bCs/>
              </w:rPr>
            </w:pPr>
          </w:p>
          <w:p w14:paraId="618BF245" w14:textId="77777777" w:rsidR="00552155" w:rsidRPr="0007026B" w:rsidRDefault="00552155" w:rsidP="00937E7D">
            <w:pPr>
              <w:rPr>
                <w:rFonts w:ascii="Arial" w:hAnsi="Arial" w:cs="Arial"/>
                <w:b/>
                <w:bCs/>
              </w:rPr>
            </w:pPr>
            <w:r w:rsidRPr="0007026B">
              <w:rPr>
                <w:rFonts w:ascii="Arial" w:hAnsi="Arial" w:cs="Arial"/>
                <w:b/>
                <w:bCs/>
              </w:rPr>
              <w:t>Kalter Krieg</w:t>
            </w:r>
          </w:p>
          <w:p w14:paraId="50DA247F" w14:textId="77777777" w:rsidR="00985954" w:rsidRDefault="00552155" w:rsidP="00937E7D">
            <w:pPr>
              <w:rPr>
                <w:rFonts w:ascii="Arial" w:hAnsi="Arial" w:cs="Arial"/>
                <w:b/>
                <w:bCs/>
              </w:rPr>
            </w:pPr>
            <w:r w:rsidRPr="0007026B">
              <w:rPr>
                <w:rFonts w:ascii="Arial" w:hAnsi="Arial" w:cs="Arial"/>
                <w:b/>
                <w:bCs/>
              </w:rPr>
              <w:t xml:space="preserve">Konkurrenz </w:t>
            </w:r>
          </w:p>
          <w:p w14:paraId="098330BD" w14:textId="77777777" w:rsidR="00552155" w:rsidRDefault="00552155" w:rsidP="00937E7D">
            <w:pPr>
              <w:rPr>
                <w:rFonts w:ascii="Arial" w:hAnsi="Arial" w:cs="Arial"/>
                <w:b/>
                <w:bCs/>
              </w:rPr>
            </w:pPr>
            <w:r w:rsidRPr="0007026B">
              <w:rPr>
                <w:rFonts w:ascii="Arial" w:hAnsi="Arial" w:cs="Arial"/>
                <w:b/>
                <w:bCs/>
              </w:rPr>
              <w:t>Ost-West</w:t>
            </w:r>
          </w:p>
          <w:p w14:paraId="30654460" w14:textId="77777777" w:rsidR="00F50EB9" w:rsidRDefault="00F50EB9" w:rsidP="00937E7D">
            <w:pPr>
              <w:rPr>
                <w:rFonts w:ascii="Arial" w:hAnsi="Arial" w:cs="Arial"/>
                <w:b/>
                <w:bCs/>
              </w:rPr>
            </w:pPr>
          </w:p>
          <w:p w14:paraId="5BB6F766" w14:textId="18E80E5A" w:rsidR="00F50EB9" w:rsidRPr="0007026B" w:rsidRDefault="00F50EB9" w:rsidP="00937E7D">
            <w:pPr>
              <w:rPr>
                <w:rFonts w:ascii="Arial" w:hAnsi="Arial" w:cs="Arial"/>
                <w:b/>
                <w:bCs/>
              </w:rPr>
            </w:pPr>
          </w:p>
        </w:tc>
        <w:tc>
          <w:tcPr>
            <w:tcW w:w="7983" w:type="dxa"/>
          </w:tcPr>
          <w:p w14:paraId="0A7BCDDE" w14:textId="779005D5" w:rsidR="00E220D5" w:rsidRPr="00E220D5" w:rsidRDefault="00E220D5" w:rsidP="00E220D5">
            <w:pPr>
              <w:rPr>
                <w:rFonts w:ascii="Arial" w:hAnsi="Arial" w:cs="Arial"/>
                <w:b/>
                <w:bCs/>
                <w:color w:val="0070C0"/>
                <w:sz w:val="24"/>
                <w:szCs w:val="24"/>
              </w:rPr>
            </w:pPr>
            <w:r w:rsidRPr="00E220D5">
              <w:rPr>
                <w:rFonts w:ascii="Arial" w:hAnsi="Arial" w:cs="Arial"/>
                <w:b/>
                <w:bCs/>
                <w:color w:val="0070C0"/>
                <w:sz w:val="26"/>
                <w:szCs w:val="26"/>
              </w:rPr>
              <w:t xml:space="preserve">Demokratie und Diktatur </w:t>
            </w:r>
            <w:r w:rsidRPr="00E220D5">
              <w:rPr>
                <w:rFonts w:ascii="Arial" w:hAnsi="Arial" w:cs="Arial"/>
                <w:b/>
                <w:bCs/>
                <w:color w:val="0070C0"/>
                <w:sz w:val="24"/>
                <w:szCs w:val="24"/>
              </w:rPr>
              <w:t xml:space="preserve">– Anspruch und Wirklichkeit in der DDR </w:t>
            </w:r>
          </w:p>
          <w:p w14:paraId="2422434B" w14:textId="49869DE1" w:rsidR="00E220D5" w:rsidRPr="00E220D5" w:rsidRDefault="00E220D5" w:rsidP="00E220D5">
            <w:pPr>
              <w:rPr>
                <w:rFonts w:ascii="Arial" w:hAnsi="Arial" w:cs="Arial"/>
                <w:b/>
                <w:bCs/>
                <w:color w:val="0070C0"/>
                <w:sz w:val="24"/>
                <w:szCs w:val="24"/>
              </w:rPr>
            </w:pPr>
            <w:r w:rsidRPr="00E220D5">
              <w:rPr>
                <w:rFonts w:ascii="Arial" w:hAnsi="Arial" w:cs="Arial"/>
                <w:b/>
                <w:bCs/>
                <w:color w:val="0070C0"/>
                <w:sz w:val="24"/>
                <w:szCs w:val="24"/>
              </w:rPr>
              <w:t>am Beispiel der Architektur, Planung und Realisierung der Stalinallee – der Chancen und Grenzen der Entstalinisierung und der Herausforderungen regimekritischer Autoren</w:t>
            </w:r>
          </w:p>
          <w:p w14:paraId="153DE70A" w14:textId="6FA5FF2F" w:rsidR="00BE07DE" w:rsidRPr="00E220D5" w:rsidRDefault="00F50EB9" w:rsidP="00E220D5">
            <w:pPr>
              <w:rPr>
                <w:rFonts w:ascii="Arial" w:hAnsi="Arial" w:cs="Arial"/>
                <w:sz w:val="24"/>
                <w:szCs w:val="24"/>
              </w:rPr>
            </w:pPr>
            <w:r>
              <w:rPr>
                <w:rFonts w:ascii="Arial" w:hAnsi="Arial" w:cs="Arial"/>
                <w:sz w:val="24"/>
                <w:szCs w:val="24"/>
              </w:rPr>
              <w:t>Erarbeitung mit</w:t>
            </w:r>
            <w:r w:rsidR="00E220D5" w:rsidRPr="00E220D5">
              <w:rPr>
                <w:rFonts w:ascii="Arial" w:hAnsi="Arial" w:cs="Arial"/>
                <w:sz w:val="24"/>
                <w:szCs w:val="24"/>
              </w:rPr>
              <w:t xml:space="preserve"> </w:t>
            </w:r>
            <w:r w:rsidR="00BE07DE" w:rsidRPr="00E220D5">
              <w:rPr>
                <w:rFonts w:ascii="Arial" w:hAnsi="Arial" w:cs="Arial"/>
                <w:sz w:val="24"/>
                <w:szCs w:val="24"/>
              </w:rPr>
              <w:t>Stefan Heym</w:t>
            </w:r>
            <w:r w:rsidR="00E220D5" w:rsidRPr="00E220D5">
              <w:rPr>
                <w:rFonts w:ascii="Arial" w:hAnsi="Arial" w:cs="Arial"/>
                <w:sz w:val="24"/>
                <w:szCs w:val="24"/>
              </w:rPr>
              <w:t>s Roman</w:t>
            </w:r>
            <w:r w:rsidR="00BE07DE" w:rsidRPr="00E220D5">
              <w:rPr>
                <w:rFonts w:ascii="Arial" w:hAnsi="Arial" w:cs="Arial"/>
                <w:sz w:val="24"/>
                <w:szCs w:val="24"/>
              </w:rPr>
              <w:t xml:space="preserve"> </w:t>
            </w:r>
            <w:r w:rsidR="00E220D5" w:rsidRPr="00E220D5">
              <w:rPr>
                <w:rFonts w:ascii="Arial" w:hAnsi="Arial" w:cs="Arial"/>
                <w:sz w:val="24"/>
                <w:szCs w:val="24"/>
              </w:rPr>
              <w:t>„</w:t>
            </w:r>
            <w:r w:rsidR="00552155" w:rsidRPr="00E220D5">
              <w:rPr>
                <w:rFonts w:ascii="Arial" w:hAnsi="Arial" w:cs="Arial"/>
                <w:sz w:val="24"/>
                <w:szCs w:val="24"/>
              </w:rPr>
              <w:t>Die Architekte</w:t>
            </w:r>
            <w:r w:rsidR="00E220D5" w:rsidRPr="00E220D5">
              <w:rPr>
                <w:rFonts w:ascii="Arial" w:hAnsi="Arial" w:cs="Arial"/>
                <w:sz w:val="24"/>
                <w:szCs w:val="24"/>
              </w:rPr>
              <w:t>n“</w:t>
            </w:r>
          </w:p>
          <w:p w14:paraId="4C7F2A72" w14:textId="77777777" w:rsidR="00E220D5" w:rsidRPr="00E220D5" w:rsidRDefault="00E220D5" w:rsidP="00E220D5">
            <w:pPr>
              <w:rPr>
                <w:rFonts w:ascii="Arial" w:hAnsi="Arial" w:cs="Arial"/>
                <w:sz w:val="20"/>
                <w:szCs w:val="20"/>
              </w:rPr>
            </w:pPr>
            <w:r w:rsidRPr="00E220D5">
              <w:rPr>
                <w:rFonts w:ascii="Arial" w:hAnsi="Arial" w:cs="Arial"/>
                <w:sz w:val="20"/>
                <w:szCs w:val="20"/>
              </w:rPr>
              <w:t xml:space="preserve">(Lehrplan Sachsen 2019 Grundkurs Geschichte 12I) </w:t>
            </w:r>
          </w:p>
          <w:p w14:paraId="02D51C17" w14:textId="72676AEB" w:rsidR="00E23387" w:rsidRPr="00E220D5" w:rsidRDefault="00E23387" w:rsidP="00E220D5">
            <w:pPr>
              <w:rPr>
                <w:rFonts w:ascii="Arial" w:hAnsi="Arial" w:cs="Arial"/>
                <w:color w:val="000000" w:themeColor="text1"/>
              </w:rPr>
            </w:pPr>
            <w:bookmarkStart w:id="0" w:name="_GoBack"/>
            <w:bookmarkEnd w:id="0"/>
          </w:p>
          <w:p w14:paraId="62C7164B" w14:textId="77777777" w:rsidR="00C14A17" w:rsidRPr="00621440" w:rsidRDefault="00C14A17" w:rsidP="00C14A17">
            <w:pPr>
              <w:rPr>
                <w:rFonts w:ascii="Arial" w:hAnsi="Arial" w:cs="Arial"/>
                <w:b/>
                <w:bCs/>
                <w:color w:val="000000" w:themeColor="text1"/>
              </w:rPr>
            </w:pPr>
            <w:r w:rsidRPr="00621440">
              <w:rPr>
                <w:rFonts w:ascii="Arial" w:hAnsi="Arial" w:cs="Arial"/>
                <w:b/>
                <w:bCs/>
                <w:color w:val="000000" w:themeColor="text1"/>
              </w:rPr>
              <w:t>&gt; Vorausgesetztes Wissen</w:t>
            </w:r>
          </w:p>
          <w:p w14:paraId="7C104468" w14:textId="0E45B150" w:rsidR="00C14A17" w:rsidRPr="00621440" w:rsidRDefault="00C14A17" w:rsidP="00C14A17">
            <w:pPr>
              <w:rPr>
                <w:rFonts w:ascii="Arial" w:hAnsi="Arial" w:cs="Arial"/>
                <w:color w:val="000000" w:themeColor="text1"/>
              </w:rPr>
            </w:pPr>
            <w:r w:rsidRPr="00621440">
              <w:rPr>
                <w:rFonts w:ascii="Arial" w:hAnsi="Arial" w:cs="Arial"/>
                <w:color w:val="000000" w:themeColor="text1"/>
              </w:rPr>
              <w:t>Kenntnis Zeitgeschichte: Nationalsozialismus, Sowjetunion (System der Gulags unter Stalin) und DDR (Diktatur des Sozialismus)</w:t>
            </w:r>
          </w:p>
          <w:p w14:paraId="047DA246" w14:textId="77777777" w:rsidR="00C14A17" w:rsidRPr="00621440" w:rsidRDefault="00C14A17" w:rsidP="00937E7D">
            <w:pPr>
              <w:rPr>
                <w:rFonts w:ascii="Arial" w:hAnsi="Arial" w:cs="Arial"/>
                <w:b/>
                <w:bCs/>
                <w:color w:val="000000" w:themeColor="text1"/>
              </w:rPr>
            </w:pPr>
          </w:p>
          <w:p w14:paraId="44A34D56" w14:textId="77777777" w:rsidR="00BE07DE" w:rsidRPr="00621440" w:rsidRDefault="00BE07DE" w:rsidP="00937E7D">
            <w:pPr>
              <w:rPr>
                <w:rFonts w:ascii="Arial" w:hAnsi="Arial" w:cs="Arial"/>
                <w:b/>
                <w:bCs/>
                <w:color w:val="000000" w:themeColor="text1"/>
              </w:rPr>
            </w:pPr>
            <w:r w:rsidRPr="00621440">
              <w:rPr>
                <w:rFonts w:ascii="Arial" w:hAnsi="Arial" w:cs="Arial"/>
                <w:b/>
                <w:bCs/>
                <w:color w:val="000000" w:themeColor="text1"/>
              </w:rPr>
              <w:t xml:space="preserve">&gt; Lehrereinführung </w:t>
            </w:r>
            <w:r w:rsidR="002B4458" w:rsidRPr="00621440">
              <w:rPr>
                <w:rFonts w:ascii="Arial" w:hAnsi="Arial" w:cs="Arial"/>
                <w:b/>
                <w:bCs/>
                <w:color w:val="000000" w:themeColor="text1"/>
              </w:rPr>
              <w:t>zum Roman</w:t>
            </w:r>
          </w:p>
          <w:p w14:paraId="47DAB1D0" w14:textId="77777777" w:rsidR="00DC453C" w:rsidRPr="00621440" w:rsidRDefault="00DC453C" w:rsidP="00BE07DE">
            <w:pPr>
              <w:rPr>
                <w:rFonts w:ascii="Arial" w:hAnsi="Arial" w:cs="Arial"/>
                <w:color w:val="000000" w:themeColor="text1"/>
              </w:rPr>
            </w:pPr>
            <w:r w:rsidRPr="00621440">
              <w:rPr>
                <w:rFonts w:ascii="Arial" w:hAnsi="Arial" w:cs="Arial"/>
                <w:color w:val="000000" w:themeColor="text1"/>
              </w:rPr>
              <w:t>(alternativ Schülervortrag nach Recherchearbeit)</w:t>
            </w:r>
            <w:r w:rsidR="002B4458" w:rsidRPr="00621440">
              <w:rPr>
                <w:rFonts w:ascii="Arial" w:hAnsi="Arial" w:cs="Arial"/>
                <w:color w:val="000000" w:themeColor="text1"/>
              </w:rPr>
              <w:t>:</w:t>
            </w:r>
            <w:r w:rsidR="00BE07DE" w:rsidRPr="00621440">
              <w:rPr>
                <w:rFonts w:ascii="Arial" w:hAnsi="Arial" w:cs="Arial"/>
                <w:color w:val="000000" w:themeColor="text1"/>
              </w:rPr>
              <w:t xml:space="preserve"> </w:t>
            </w:r>
          </w:p>
          <w:p w14:paraId="2BE453AD" w14:textId="77777777" w:rsidR="00DC453C" w:rsidRPr="00621440" w:rsidRDefault="002B4458" w:rsidP="00516766">
            <w:pPr>
              <w:jc w:val="both"/>
              <w:rPr>
                <w:rFonts w:ascii="Arial" w:hAnsi="Arial" w:cs="Arial"/>
                <w:color w:val="000000" w:themeColor="text1"/>
              </w:rPr>
            </w:pPr>
            <w:r w:rsidRPr="00621440">
              <w:rPr>
                <w:rFonts w:ascii="Arial" w:hAnsi="Arial" w:cs="Arial"/>
                <w:i/>
                <w:iCs/>
                <w:color w:val="000000" w:themeColor="text1"/>
              </w:rPr>
              <w:t>Die Architekten</w:t>
            </w:r>
            <w:r w:rsidRPr="00621440">
              <w:rPr>
                <w:rFonts w:ascii="Arial" w:hAnsi="Arial" w:cs="Arial"/>
                <w:color w:val="000000" w:themeColor="text1"/>
              </w:rPr>
              <w:t xml:space="preserve"> </w:t>
            </w:r>
            <w:proofErr w:type="gramStart"/>
            <w:r w:rsidRPr="00621440">
              <w:rPr>
                <w:rFonts w:ascii="Arial" w:hAnsi="Arial" w:cs="Arial"/>
                <w:color w:val="000000" w:themeColor="text1"/>
              </w:rPr>
              <w:t>ist</w:t>
            </w:r>
            <w:proofErr w:type="gramEnd"/>
            <w:r w:rsidRPr="00621440">
              <w:rPr>
                <w:rFonts w:ascii="Arial" w:hAnsi="Arial" w:cs="Arial"/>
                <w:color w:val="000000" w:themeColor="text1"/>
              </w:rPr>
              <w:t xml:space="preserve"> ein 1963 bis 1966 verfasster Roman von Stefan Heym, der erst 2000 in deutscher Sprache erschien, nachdem er von Heym selbst übersetzt wurde. Wir erfahren viel über die Machtverhältnisse in der frühen DDR und deren Abhängigkeit von der Sowjetunion der Stalin-Ära. Wir hören von Gulags, eine Art Konzentrations- und Arbeitslager für Dissidenten, in d</w:t>
            </w:r>
            <w:r w:rsidR="00DC453C" w:rsidRPr="00621440">
              <w:rPr>
                <w:rFonts w:ascii="Arial" w:hAnsi="Arial" w:cs="Arial"/>
                <w:color w:val="000000" w:themeColor="text1"/>
              </w:rPr>
              <w:t>ie</w:t>
            </w:r>
            <w:r w:rsidRPr="00621440">
              <w:rPr>
                <w:rFonts w:ascii="Arial" w:hAnsi="Arial" w:cs="Arial"/>
                <w:color w:val="000000" w:themeColor="text1"/>
              </w:rPr>
              <w:t xml:space="preserve"> viele kamen, die zu Unrecht inhaftiert oder denunziert wurden</w:t>
            </w:r>
            <w:r w:rsidR="00DC453C" w:rsidRPr="00621440">
              <w:rPr>
                <w:rFonts w:ascii="Arial" w:hAnsi="Arial" w:cs="Arial"/>
                <w:color w:val="000000" w:themeColor="text1"/>
              </w:rPr>
              <w:t xml:space="preserve">. Auch deutsche Exilanten, auf der Flucht vor den Nazis, landeten dort. </w:t>
            </w:r>
          </w:p>
          <w:p w14:paraId="716AE8E3" w14:textId="77777777" w:rsidR="002B4458" w:rsidRPr="00621440" w:rsidRDefault="00DC453C" w:rsidP="00516766">
            <w:pPr>
              <w:jc w:val="both"/>
              <w:rPr>
                <w:rFonts w:ascii="Arial" w:hAnsi="Arial" w:cs="Arial"/>
                <w:color w:val="000000" w:themeColor="text1"/>
              </w:rPr>
            </w:pPr>
            <w:r w:rsidRPr="00621440">
              <w:rPr>
                <w:rFonts w:ascii="Arial" w:hAnsi="Arial" w:cs="Arial"/>
                <w:color w:val="000000" w:themeColor="text1"/>
              </w:rPr>
              <w:t xml:space="preserve">Der Roman </w:t>
            </w:r>
            <w:r w:rsidR="00657E36" w:rsidRPr="00621440">
              <w:rPr>
                <w:rFonts w:ascii="Arial" w:hAnsi="Arial" w:cs="Arial"/>
                <w:color w:val="000000" w:themeColor="text1"/>
              </w:rPr>
              <w:t>gibt vor dem Hintergrund des Baus der</w:t>
            </w:r>
            <w:r w:rsidRPr="00621440">
              <w:rPr>
                <w:rFonts w:ascii="Arial" w:hAnsi="Arial" w:cs="Arial"/>
                <w:color w:val="000000" w:themeColor="text1"/>
              </w:rPr>
              <w:t xml:space="preserve"> Berliner Stalinallee </w:t>
            </w:r>
            <w:r w:rsidR="00657E36" w:rsidRPr="00621440">
              <w:rPr>
                <w:rFonts w:ascii="Arial" w:hAnsi="Arial" w:cs="Arial"/>
                <w:color w:val="000000" w:themeColor="text1"/>
              </w:rPr>
              <w:t>Einblick in das Verhältnis von Volk und Parteiführung</w:t>
            </w:r>
            <w:r w:rsidR="0069588E" w:rsidRPr="00621440">
              <w:rPr>
                <w:rFonts w:ascii="Arial" w:hAnsi="Arial" w:cs="Arial"/>
                <w:color w:val="000000" w:themeColor="text1"/>
              </w:rPr>
              <w:t>. N</w:t>
            </w:r>
            <w:r w:rsidRPr="00621440">
              <w:rPr>
                <w:rFonts w:ascii="Arial" w:hAnsi="Arial" w:cs="Arial"/>
                <w:color w:val="000000" w:themeColor="text1"/>
              </w:rPr>
              <w:t xml:space="preserve">ach Stalins Tod setzte in Moskau das Tauwetter </w:t>
            </w:r>
            <w:r w:rsidR="0069588E" w:rsidRPr="00621440">
              <w:rPr>
                <w:rFonts w:ascii="Arial" w:hAnsi="Arial" w:cs="Arial"/>
                <w:color w:val="000000" w:themeColor="text1"/>
              </w:rPr>
              <w:t xml:space="preserve">nur sehr langsam </w:t>
            </w:r>
            <w:r w:rsidRPr="00621440">
              <w:rPr>
                <w:rFonts w:ascii="Arial" w:hAnsi="Arial" w:cs="Arial"/>
                <w:color w:val="000000" w:themeColor="text1"/>
              </w:rPr>
              <w:t>ein und in Berlin brauchte es noch länger. Beim Bau der Stalin-Allee hatten sich die Architekten an Vorbildern aus Moskau und Leningrad orientiert und dabei einen sehr aufwendigen schnörkelreichen Stil produziert, der den knappen Ressourcen der Nachkriegszeit nicht gerecht wurde.</w:t>
            </w:r>
          </w:p>
          <w:p w14:paraId="2D7552E3" w14:textId="77777777" w:rsidR="00260E82" w:rsidRPr="00621440" w:rsidRDefault="00260E82" w:rsidP="00516766">
            <w:pPr>
              <w:jc w:val="both"/>
              <w:rPr>
                <w:rFonts w:ascii="Arial" w:hAnsi="Arial" w:cs="Arial"/>
                <w:color w:val="000000" w:themeColor="text1"/>
              </w:rPr>
            </w:pPr>
            <w:r w:rsidRPr="00621440">
              <w:rPr>
                <w:rFonts w:ascii="Arial" w:hAnsi="Arial" w:cs="Arial"/>
                <w:color w:val="000000" w:themeColor="text1"/>
              </w:rPr>
              <w:t>Nachdem die Verbrechen Stalins langsam durchsickern, erfolgt eine zögerliche Ablösung vom sozialistischen Klassizismus hin zu einfachen Bauformen, die eher an den Bauhausstil angelehnt sind.</w:t>
            </w:r>
          </w:p>
          <w:p w14:paraId="08F9A336" w14:textId="77777777" w:rsidR="00C85D88" w:rsidRPr="00621440" w:rsidRDefault="00260E82" w:rsidP="00516766">
            <w:pPr>
              <w:jc w:val="both"/>
              <w:rPr>
                <w:rFonts w:ascii="Arial" w:hAnsi="Arial" w:cs="Arial"/>
                <w:color w:val="000000" w:themeColor="text1"/>
              </w:rPr>
            </w:pPr>
            <w:r w:rsidRPr="00621440">
              <w:rPr>
                <w:rFonts w:ascii="Arial" w:hAnsi="Arial" w:cs="Arial"/>
                <w:color w:val="000000" w:themeColor="text1"/>
              </w:rPr>
              <w:t xml:space="preserve">Wir erfahren, dass der Chefarchitekt der Stalinallee </w:t>
            </w:r>
            <w:r w:rsidR="00C85D88" w:rsidRPr="00621440">
              <w:rPr>
                <w:rFonts w:ascii="Arial" w:hAnsi="Arial" w:cs="Arial"/>
                <w:color w:val="000000" w:themeColor="text1"/>
              </w:rPr>
              <w:t xml:space="preserve">in Moskau </w:t>
            </w:r>
            <w:r w:rsidRPr="00621440">
              <w:rPr>
                <w:rFonts w:ascii="Arial" w:hAnsi="Arial" w:cs="Arial"/>
                <w:color w:val="000000" w:themeColor="text1"/>
              </w:rPr>
              <w:t xml:space="preserve">Freunde verraten hat, die </w:t>
            </w:r>
            <w:r w:rsidR="00C85D88" w:rsidRPr="00621440">
              <w:rPr>
                <w:rFonts w:ascii="Arial" w:hAnsi="Arial" w:cs="Arial"/>
                <w:color w:val="000000" w:themeColor="text1"/>
              </w:rPr>
              <w:t>im Gulag umkamen oder Jahre inhaftiert wurden. Wir erfahren, dass die Planung der Stalinallee auf einen Entwurf von Albert Speer zurückging, den Chefarchitekten Hitlers.</w:t>
            </w:r>
            <w:r w:rsidR="00657E36" w:rsidRPr="00621440">
              <w:rPr>
                <w:rFonts w:ascii="Arial" w:hAnsi="Arial" w:cs="Arial"/>
                <w:color w:val="000000" w:themeColor="text1"/>
              </w:rPr>
              <w:t xml:space="preserve"> </w:t>
            </w:r>
            <w:r w:rsidR="00C85D88" w:rsidRPr="00621440">
              <w:rPr>
                <w:rFonts w:ascii="Arial" w:hAnsi="Arial" w:cs="Arial"/>
                <w:color w:val="000000" w:themeColor="text1"/>
              </w:rPr>
              <w:t>Die neuen Machthaber im Sozialismus wollen ja wie bei Hitler das Volk aufmarschieren lassen und brauchen dazu eine breite Aufmarschstraße - und die Wohnungen werden als Paläste der Werktätigen deklariert.</w:t>
            </w:r>
          </w:p>
          <w:p w14:paraId="6BF712CD" w14:textId="77777777" w:rsidR="00DC453C" w:rsidRPr="00621440" w:rsidRDefault="00DC453C" w:rsidP="00516766">
            <w:pPr>
              <w:jc w:val="both"/>
              <w:rPr>
                <w:rFonts w:ascii="Arial" w:hAnsi="Arial" w:cs="Arial"/>
                <w:color w:val="000000" w:themeColor="text1"/>
              </w:rPr>
            </w:pPr>
          </w:p>
          <w:p w14:paraId="0099278E" w14:textId="77777777" w:rsidR="00DC2085" w:rsidRPr="00621440" w:rsidRDefault="00DC2085" w:rsidP="00DC2085">
            <w:pPr>
              <w:jc w:val="both"/>
              <w:rPr>
                <w:rFonts w:ascii="Arial" w:hAnsi="Arial" w:cs="Arial"/>
                <w:b/>
                <w:bCs/>
                <w:color w:val="000000" w:themeColor="text1"/>
              </w:rPr>
            </w:pPr>
            <w:r w:rsidRPr="00621440">
              <w:rPr>
                <w:rFonts w:ascii="Arial" w:hAnsi="Arial" w:cs="Arial"/>
                <w:b/>
                <w:bCs/>
                <w:color w:val="000000" w:themeColor="text1"/>
              </w:rPr>
              <w:t>&gt; Zielorientierung für die Unterrichtseinheit</w:t>
            </w:r>
          </w:p>
          <w:p w14:paraId="66F4B99A" w14:textId="067291A4" w:rsidR="005D245C" w:rsidRPr="00621440" w:rsidRDefault="00DC2085" w:rsidP="00DC2085">
            <w:pPr>
              <w:jc w:val="both"/>
              <w:rPr>
                <w:rFonts w:ascii="Arial" w:hAnsi="Arial" w:cs="Arial"/>
                <w:color w:val="000000" w:themeColor="text1"/>
              </w:rPr>
            </w:pPr>
            <w:r w:rsidRPr="00621440">
              <w:rPr>
                <w:rFonts w:ascii="Arial" w:hAnsi="Arial" w:cs="Arial"/>
                <w:color w:val="000000" w:themeColor="text1"/>
              </w:rPr>
              <w:t xml:space="preserve">Im Roman werden Aspekte des Machterhalts in totalitären Systemen (Sowjetunion, DDR) </w:t>
            </w:r>
            <w:r w:rsidR="005D245C" w:rsidRPr="00621440">
              <w:rPr>
                <w:rFonts w:ascii="Arial" w:hAnsi="Arial" w:cs="Arial"/>
                <w:color w:val="000000" w:themeColor="text1"/>
              </w:rPr>
              <w:t>beschrieben – in der Sowjetunion das System der Gulags, wobei einer Verhaftung oft eine Denunziation vorausging. In der DDR bekommen wir einen Einblick, wie der Bau der Stalinallee durch den langen Arm der Funktionäre gesteuert wird.</w:t>
            </w:r>
          </w:p>
          <w:p w14:paraId="5A255C64" w14:textId="7A22D8EC" w:rsidR="005D245C" w:rsidRPr="00621440" w:rsidRDefault="005D245C" w:rsidP="005D245C">
            <w:pPr>
              <w:jc w:val="both"/>
              <w:rPr>
                <w:rFonts w:ascii="Arial" w:hAnsi="Arial" w:cs="Arial"/>
                <w:color w:val="000000" w:themeColor="text1"/>
              </w:rPr>
            </w:pPr>
            <w:r w:rsidRPr="00621440">
              <w:rPr>
                <w:rFonts w:ascii="Arial" w:hAnsi="Arial" w:cs="Arial"/>
                <w:color w:val="000000" w:themeColor="text1"/>
              </w:rPr>
              <w:t>Kunst und Architektur, Medien und die gesamte Produktion werden zentral von der herrschenden Elite gesteuert. Doch dann ändern sich die Vorgaben.</w:t>
            </w:r>
          </w:p>
          <w:p w14:paraId="0E8F276A" w14:textId="66286137" w:rsidR="00DC2085" w:rsidRPr="00621440" w:rsidRDefault="00845FDE" w:rsidP="00DC2085">
            <w:pPr>
              <w:jc w:val="both"/>
              <w:rPr>
                <w:rFonts w:ascii="Arial" w:hAnsi="Arial" w:cs="Arial"/>
                <w:color w:val="000000" w:themeColor="text1"/>
              </w:rPr>
            </w:pPr>
            <w:r w:rsidRPr="00621440">
              <w:rPr>
                <w:rFonts w:ascii="Arial" w:hAnsi="Arial" w:cs="Arial"/>
                <w:color w:val="000000" w:themeColor="text1"/>
              </w:rPr>
              <w:t xml:space="preserve">Hintergrund ist der Tod von Diktator Stalin. </w:t>
            </w:r>
            <w:r w:rsidR="00D944B1" w:rsidRPr="00621440">
              <w:rPr>
                <w:rFonts w:ascii="Arial" w:hAnsi="Arial" w:cs="Arial"/>
                <w:color w:val="000000" w:themeColor="text1"/>
              </w:rPr>
              <w:t>Zwei Architekten aus Bauhauszeiten gehen unterschiedliche Wege, einer macht Karriere im System, der andere landet im Gulag, nachdem er vom Karrieristen denunziert wurde.</w:t>
            </w:r>
          </w:p>
          <w:p w14:paraId="24E7C329" w14:textId="1C804A23" w:rsidR="00D944B1" w:rsidRPr="00621440" w:rsidRDefault="00D944B1" w:rsidP="00DC2085">
            <w:pPr>
              <w:jc w:val="both"/>
              <w:rPr>
                <w:rFonts w:ascii="Arial" w:hAnsi="Arial" w:cs="Arial"/>
                <w:color w:val="000000" w:themeColor="text1"/>
              </w:rPr>
            </w:pPr>
            <w:r w:rsidRPr="00621440">
              <w:rPr>
                <w:rFonts w:ascii="Arial" w:hAnsi="Arial" w:cs="Arial"/>
                <w:color w:val="000000" w:themeColor="text1"/>
              </w:rPr>
              <w:t>Letztlich geht es um den Umgang mit der Wahrheit</w:t>
            </w:r>
            <w:r w:rsidR="00845FDE" w:rsidRPr="00621440">
              <w:rPr>
                <w:rFonts w:ascii="Arial" w:hAnsi="Arial" w:cs="Arial"/>
                <w:color w:val="000000" w:themeColor="text1"/>
              </w:rPr>
              <w:t>, für den Einzelnen und das System.</w:t>
            </w:r>
          </w:p>
          <w:p w14:paraId="00A8F1F1" w14:textId="77777777" w:rsidR="00A06D32" w:rsidRPr="00621440" w:rsidRDefault="00A06D32" w:rsidP="00DC2085">
            <w:pPr>
              <w:jc w:val="both"/>
              <w:rPr>
                <w:rFonts w:ascii="Arial" w:hAnsi="Arial" w:cs="Arial"/>
                <w:color w:val="000000" w:themeColor="text1"/>
                <w:sz w:val="8"/>
                <w:szCs w:val="8"/>
              </w:rPr>
            </w:pPr>
          </w:p>
          <w:p w14:paraId="0F3C6F23" w14:textId="77777777" w:rsidR="00A06D32" w:rsidRPr="00621440" w:rsidRDefault="00A06D32" w:rsidP="00A06D32">
            <w:pPr>
              <w:rPr>
                <w:rFonts w:ascii="Arial" w:hAnsi="Arial" w:cs="Arial"/>
                <w:color w:val="000000" w:themeColor="text1"/>
              </w:rPr>
            </w:pPr>
            <w:r w:rsidRPr="00621440">
              <w:rPr>
                <w:rFonts w:ascii="Arial" w:hAnsi="Arial" w:cs="Arial"/>
                <w:b/>
                <w:bCs/>
                <w:color w:val="000000" w:themeColor="text1"/>
              </w:rPr>
              <w:t xml:space="preserve">&gt; Einzelarbeit </w:t>
            </w:r>
            <w:r w:rsidRPr="00621440">
              <w:rPr>
                <w:rFonts w:ascii="Arial" w:hAnsi="Arial" w:cs="Arial"/>
                <w:color w:val="000000" w:themeColor="text1"/>
              </w:rPr>
              <w:t>(siehe Arbeitsblatt)</w:t>
            </w:r>
          </w:p>
          <w:p w14:paraId="6A36BCF8" w14:textId="77777777" w:rsidR="00DC2085" w:rsidRPr="00621440" w:rsidRDefault="00DC2085" w:rsidP="00DC2085">
            <w:pPr>
              <w:jc w:val="both"/>
              <w:rPr>
                <w:rFonts w:ascii="Arial" w:hAnsi="Arial" w:cs="Arial"/>
                <w:b/>
                <w:bCs/>
                <w:color w:val="000000" w:themeColor="text1"/>
                <w:sz w:val="6"/>
                <w:szCs w:val="6"/>
              </w:rPr>
            </w:pPr>
          </w:p>
          <w:p w14:paraId="50FC59B6" w14:textId="25E8BC77" w:rsidR="00DC2085" w:rsidRPr="00621440" w:rsidRDefault="00DC2085" w:rsidP="00DC2085">
            <w:pPr>
              <w:jc w:val="both"/>
              <w:rPr>
                <w:rFonts w:ascii="Arial" w:hAnsi="Arial" w:cs="Arial"/>
                <w:b/>
                <w:bCs/>
                <w:color w:val="000000" w:themeColor="text1"/>
              </w:rPr>
            </w:pPr>
            <w:r w:rsidRPr="00621440">
              <w:rPr>
                <w:rFonts w:ascii="Arial" w:hAnsi="Arial" w:cs="Arial"/>
                <w:b/>
                <w:bCs/>
                <w:color w:val="000000" w:themeColor="text1"/>
              </w:rPr>
              <w:t xml:space="preserve">&gt; Option </w:t>
            </w:r>
            <w:r w:rsidR="0062430C" w:rsidRPr="00621440">
              <w:rPr>
                <w:rFonts w:ascii="Arial" w:hAnsi="Arial" w:cs="Arial"/>
                <w:b/>
                <w:bCs/>
                <w:color w:val="000000" w:themeColor="text1"/>
              </w:rPr>
              <w:t xml:space="preserve">zur Vertiefung </w:t>
            </w:r>
            <w:r w:rsidRPr="00621440">
              <w:rPr>
                <w:rFonts w:ascii="Arial" w:hAnsi="Arial" w:cs="Arial"/>
                <w:b/>
                <w:bCs/>
                <w:color w:val="000000" w:themeColor="text1"/>
              </w:rPr>
              <w:t xml:space="preserve">für den </w:t>
            </w:r>
            <w:r w:rsidR="00845FDE" w:rsidRPr="00621440">
              <w:rPr>
                <w:rFonts w:ascii="Arial" w:hAnsi="Arial" w:cs="Arial"/>
                <w:b/>
                <w:bCs/>
                <w:color w:val="000000" w:themeColor="text1"/>
              </w:rPr>
              <w:t>Kunst</w:t>
            </w:r>
            <w:r w:rsidR="00C6376F" w:rsidRPr="00621440">
              <w:rPr>
                <w:rFonts w:ascii="Arial" w:hAnsi="Arial" w:cs="Arial"/>
                <w:b/>
                <w:bCs/>
                <w:color w:val="000000" w:themeColor="text1"/>
              </w:rPr>
              <w:t>- und Geschichts</w:t>
            </w:r>
            <w:r w:rsidRPr="00621440">
              <w:rPr>
                <w:rFonts w:ascii="Arial" w:hAnsi="Arial" w:cs="Arial"/>
                <w:b/>
                <w:bCs/>
                <w:color w:val="000000" w:themeColor="text1"/>
              </w:rPr>
              <w:t>unterricht</w:t>
            </w:r>
          </w:p>
          <w:p w14:paraId="7C0A7494" w14:textId="77777777" w:rsidR="00DC2085" w:rsidRPr="00621440" w:rsidRDefault="00845FDE" w:rsidP="00DC2085">
            <w:pPr>
              <w:jc w:val="both"/>
              <w:rPr>
                <w:rFonts w:ascii="Arial" w:hAnsi="Arial" w:cs="Arial"/>
                <w:color w:val="000000" w:themeColor="text1"/>
              </w:rPr>
            </w:pPr>
            <w:r w:rsidRPr="00621440">
              <w:rPr>
                <w:rFonts w:ascii="Arial" w:hAnsi="Arial" w:cs="Arial"/>
                <w:color w:val="000000" w:themeColor="text1"/>
              </w:rPr>
              <w:t>Aufgabenstellung für Schülervorträge:</w:t>
            </w:r>
          </w:p>
          <w:p w14:paraId="38274D53" w14:textId="77777777" w:rsidR="00845FDE" w:rsidRPr="00621440" w:rsidRDefault="00C6376F" w:rsidP="00DC2085">
            <w:pPr>
              <w:jc w:val="both"/>
              <w:rPr>
                <w:rFonts w:ascii="Arial" w:hAnsi="Arial" w:cs="Arial"/>
                <w:color w:val="000000" w:themeColor="text1"/>
              </w:rPr>
            </w:pPr>
            <w:r w:rsidRPr="00621440">
              <w:rPr>
                <w:rFonts w:ascii="Arial" w:hAnsi="Arial" w:cs="Arial"/>
                <w:color w:val="000000" w:themeColor="text1"/>
              </w:rPr>
              <w:t xml:space="preserve">1. </w:t>
            </w:r>
            <w:r w:rsidR="00845FDE" w:rsidRPr="00621440">
              <w:rPr>
                <w:rFonts w:ascii="Arial" w:hAnsi="Arial" w:cs="Arial"/>
                <w:color w:val="000000" w:themeColor="text1"/>
              </w:rPr>
              <w:t>Architektur</w:t>
            </w:r>
            <w:r w:rsidRPr="00621440">
              <w:rPr>
                <w:rFonts w:ascii="Arial" w:hAnsi="Arial" w:cs="Arial"/>
                <w:color w:val="000000" w:themeColor="text1"/>
              </w:rPr>
              <w:t>vergleich: Bauhausstil | Nazis | Sowjetunion bis 60iger Jahre | frühe DDR | frühe Bundesrepublik vor dem Hintergrund der jeweiligen Staatssysteme</w:t>
            </w:r>
          </w:p>
          <w:p w14:paraId="56CE30DC" w14:textId="77777777" w:rsidR="00C6376F" w:rsidRPr="00621440" w:rsidRDefault="00C6376F" w:rsidP="00DC2085">
            <w:pPr>
              <w:jc w:val="both"/>
              <w:rPr>
                <w:rFonts w:ascii="Arial" w:hAnsi="Arial" w:cs="Arial"/>
                <w:color w:val="000000" w:themeColor="text1"/>
              </w:rPr>
            </w:pPr>
            <w:r w:rsidRPr="00621440">
              <w:rPr>
                <w:rFonts w:ascii="Arial" w:hAnsi="Arial" w:cs="Arial"/>
                <w:color w:val="000000" w:themeColor="text1"/>
              </w:rPr>
              <w:t>2. Kunstvergleich / Malerei: Nazis | Sowjetunion bis 60iger Jahre | frühe DDR</w:t>
            </w:r>
          </w:p>
          <w:p w14:paraId="3F353B3E" w14:textId="77777777" w:rsidR="00DC2085" w:rsidRPr="00621440" w:rsidRDefault="00C6376F" w:rsidP="00516766">
            <w:pPr>
              <w:jc w:val="both"/>
              <w:rPr>
                <w:rFonts w:ascii="Arial" w:hAnsi="Arial" w:cs="Arial"/>
                <w:color w:val="000000" w:themeColor="text1"/>
              </w:rPr>
            </w:pPr>
            <w:r w:rsidRPr="00621440">
              <w:rPr>
                <w:rFonts w:ascii="Arial" w:hAnsi="Arial" w:cs="Arial"/>
                <w:color w:val="000000" w:themeColor="text1"/>
              </w:rPr>
              <w:t>3. System der GULAGS – roter Terror unter Stalin</w:t>
            </w:r>
          </w:p>
          <w:p w14:paraId="782E92C3" w14:textId="77777777" w:rsidR="00C6376F" w:rsidRPr="00621440" w:rsidRDefault="00C6376F" w:rsidP="00516766">
            <w:pPr>
              <w:jc w:val="both"/>
              <w:rPr>
                <w:rFonts w:ascii="Arial" w:hAnsi="Arial" w:cs="Arial"/>
                <w:color w:val="000000" w:themeColor="text1"/>
              </w:rPr>
            </w:pPr>
            <w:r w:rsidRPr="00621440">
              <w:rPr>
                <w:rFonts w:ascii="Arial" w:hAnsi="Arial" w:cs="Arial"/>
                <w:color w:val="000000" w:themeColor="text1"/>
              </w:rPr>
              <w:t>4. Rechtsprechung und politische Lager in der frühen DDR</w:t>
            </w:r>
          </w:p>
          <w:p w14:paraId="2DC1297E" w14:textId="77777777" w:rsidR="00C6376F" w:rsidRPr="00621440" w:rsidRDefault="00C6376F" w:rsidP="00516766">
            <w:pPr>
              <w:jc w:val="both"/>
              <w:rPr>
                <w:rFonts w:ascii="Arial" w:hAnsi="Arial" w:cs="Arial"/>
                <w:color w:val="000000" w:themeColor="text1"/>
              </w:rPr>
            </w:pPr>
          </w:p>
          <w:p w14:paraId="0EED531F" w14:textId="77777777" w:rsidR="00DC453C" w:rsidRPr="00621440" w:rsidRDefault="00DC453C" w:rsidP="00BE07DE">
            <w:pPr>
              <w:rPr>
                <w:rFonts w:ascii="Arial" w:hAnsi="Arial" w:cs="Arial"/>
                <w:color w:val="000000" w:themeColor="text1"/>
                <w:u w:val="single"/>
              </w:rPr>
            </w:pPr>
            <w:r w:rsidRPr="00621440">
              <w:rPr>
                <w:rFonts w:ascii="Arial" w:hAnsi="Arial" w:cs="Arial"/>
                <w:color w:val="000000" w:themeColor="text1"/>
                <w:u w:val="single"/>
              </w:rPr>
              <w:t>Aufgabenstellung für Schülervortrag:</w:t>
            </w:r>
          </w:p>
          <w:p w14:paraId="419A75FF" w14:textId="77777777" w:rsidR="00DC453C" w:rsidRPr="00621440" w:rsidRDefault="00DC453C" w:rsidP="00BE07DE">
            <w:pPr>
              <w:rPr>
                <w:rFonts w:ascii="Arial" w:hAnsi="Arial" w:cs="Arial"/>
                <w:color w:val="000000" w:themeColor="text1"/>
              </w:rPr>
            </w:pPr>
            <w:r w:rsidRPr="00621440">
              <w:rPr>
                <w:rFonts w:ascii="Arial" w:hAnsi="Arial" w:cs="Arial"/>
                <w:color w:val="000000" w:themeColor="text1"/>
              </w:rPr>
              <w:lastRenderedPageBreak/>
              <w:t>Sammle Bildmaterial zum Bau der Stalinallee sowie von Kundgebungen, die dort stattfanden</w:t>
            </w:r>
          </w:p>
          <w:p w14:paraId="5DAD9825" w14:textId="77777777" w:rsidR="00260E82" w:rsidRPr="00621440" w:rsidRDefault="00DC453C" w:rsidP="00260E82">
            <w:pPr>
              <w:rPr>
                <w:rFonts w:ascii="Arial" w:hAnsi="Arial" w:cs="Arial"/>
                <w:color w:val="000000" w:themeColor="text1"/>
              </w:rPr>
            </w:pPr>
            <w:r w:rsidRPr="00621440">
              <w:rPr>
                <w:rFonts w:ascii="Arial" w:hAnsi="Arial" w:cs="Arial"/>
                <w:color w:val="000000" w:themeColor="text1"/>
              </w:rPr>
              <w:t>Suche Bilder von Gebäuden, die in den 50iger Jahren in Chemnitz</w:t>
            </w:r>
            <w:r w:rsidR="00C6376F" w:rsidRPr="00621440">
              <w:rPr>
                <w:rFonts w:ascii="Arial" w:hAnsi="Arial" w:cs="Arial"/>
                <w:color w:val="000000" w:themeColor="text1"/>
              </w:rPr>
              <w:t xml:space="preserve"> / deiner Heimatstadt</w:t>
            </w:r>
            <w:r w:rsidRPr="00621440">
              <w:rPr>
                <w:rFonts w:ascii="Arial" w:hAnsi="Arial" w:cs="Arial"/>
                <w:color w:val="000000" w:themeColor="text1"/>
              </w:rPr>
              <w:t xml:space="preserve"> mit ähnlichen Stilformen entstanden</w:t>
            </w:r>
          </w:p>
          <w:p w14:paraId="67B29B7B" w14:textId="77777777" w:rsidR="00864D30" w:rsidRPr="00621440" w:rsidRDefault="00864D30" w:rsidP="00260E82">
            <w:pPr>
              <w:rPr>
                <w:rFonts w:ascii="Arial" w:hAnsi="Arial" w:cs="Arial"/>
                <w:color w:val="000000" w:themeColor="text1"/>
              </w:rPr>
            </w:pPr>
            <w:r w:rsidRPr="00621440">
              <w:rPr>
                <w:rFonts w:ascii="Arial" w:hAnsi="Arial" w:cs="Arial"/>
                <w:color w:val="000000" w:themeColor="text1"/>
              </w:rPr>
              <w:t>Für Chemnitz:</w:t>
            </w:r>
          </w:p>
          <w:p w14:paraId="4A03A7EE" w14:textId="77777777" w:rsidR="00DC453C" w:rsidRPr="00621440" w:rsidRDefault="00260E82" w:rsidP="00260E82">
            <w:pPr>
              <w:rPr>
                <w:rFonts w:ascii="Arial" w:hAnsi="Arial" w:cs="Arial"/>
                <w:color w:val="000000" w:themeColor="text1"/>
              </w:rPr>
            </w:pPr>
            <w:r w:rsidRPr="00621440">
              <w:rPr>
                <w:rFonts w:ascii="Arial" w:hAnsi="Arial" w:cs="Arial"/>
                <w:color w:val="000000" w:themeColor="text1"/>
              </w:rPr>
              <w:t xml:space="preserve">- </w:t>
            </w:r>
            <w:r w:rsidR="00DC453C" w:rsidRPr="00621440">
              <w:rPr>
                <w:rFonts w:ascii="Arial" w:hAnsi="Arial" w:cs="Arial"/>
                <w:color w:val="000000" w:themeColor="text1"/>
              </w:rPr>
              <w:t xml:space="preserve">Kulturpalast der Werktätigen </w:t>
            </w:r>
            <w:r w:rsidRPr="00621440">
              <w:rPr>
                <w:rFonts w:ascii="Arial" w:hAnsi="Arial" w:cs="Arial"/>
                <w:color w:val="000000" w:themeColor="text1"/>
              </w:rPr>
              <w:t>in Chemnitz-Rabenstein</w:t>
            </w:r>
          </w:p>
          <w:p w14:paraId="094E4508" w14:textId="77777777" w:rsidR="00260E82" w:rsidRPr="00621440" w:rsidRDefault="00260E82" w:rsidP="00BE07DE">
            <w:pPr>
              <w:rPr>
                <w:rFonts w:ascii="Arial" w:hAnsi="Arial" w:cs="Arial"/>
                <w:color w:val="000000" w:themeColor="text1"/>
              </w:rPr>
            </w:pPr>
            <w:r w:rsidRPr="00621440">
              <w:rPr>
                <w:rFonts w:ascii="Arial" w:hAnsi="Arial" w:cs="Arial"/>
                <w:color w:val="000000" w:themeColor="text1"/>
              </w:rPr>
              <w:t>- Zentrale Verwaltung der Wismut Jagdschänkenstr.</w:t>
            </w:r>
          </w:p>
          <w:p w14:paraId="1ABB0925" w14:textId="77777777" w:rsidR="00260E82" w:rsidRPr="00621440" w:rsidRDefault="00260E82" w:rsidP="00BE07DE">
            <w:pPr>
              <w:rPr>
                <w:rFonts w:ascii="Arial" w:hAnsi="Arial" w:cs="Arial"/>
                <w:color w:val="000000" w:themeColor="text1"/>
              </w:rPr>
            </w:pPr>
            <w:r w:rsidRPr="00621440">
              <w:rPr>
                <w:rFonts w:ascii="Arial" w:hAnsi="Arial" w:cs="Arial"/>
                <w:color w:val="000000" w:themeColor="text1"/>
              </w:rPr>
              <w:t>- Wohngebäude Theaterstr. und Reitbahnstr.</w:t>
            </w:r>
          </w:p>
          <w:p w14:paraId="0339F86D" w14:textId="77777777" w:rsidR="00621440" w:rsidRDefault="00621440" w:rsidP="00BE07DE">
            <w:pPr>
              <w:rPr>
                <w:rFonts w:ascii="Arial" w:hAnsi="Arial" w:cs="Arial"/>
                <w:color w:val="000000" w:themeColor="text1"/>
              </w:rPr>
            </w:pPr>
          </w:p>
          <w:p w14:paraId="145A7DA0" w14:textId="6CDD5CB2" w:rsidR="00260E82" w:rsidRPr="00621440" w:rsidRDefault="00260E82" w:rsidP="00BE07DE">
            <w:pPr>
              <w:rPr>
                <w:rFonts w:ascii="Arial" w:hAnsi="Arial" w:cs="Arial"/>
                <w:color w:val="000000" w:themeColor="text1"/>
              </w:rPr>
            </w:pPr>
            <w:r w:rsidRPr="00621440">
              <w:rPr>
                <w:rFonts w:ascii="Arial" w:hAnsi="Arial" w:cs="Arial"/>
                <w:color w:val="000000" w:themeColor="text1"/>
              </w:rPr>
              <w:t>Zeige im Vergleich einfache Wohnbauten der 60iger Jahre</w:t>
            </w:r>
          </w:p>
          <w:p w14:paraId="6E922AE7" w14:textId="77777777" w:rsidR="00260E82" w:rsidRPr="00621440" w:rsidRDefault="00260E82" w:rsidP="00BE07DE">
            <w:pPr>
              <w:rPr>
                <w:rFonts w:ascii="Arial" w:hAnsi="Arial" w:cs="Arial"/>
                <w:color w:val="000000" w:themeColor="text1"/>
              </w:rPr>
            </w:pPr>
            <w:r w:rsidRPr="00621440">
              <w:rPr>
                <w:rFonts w:ascii="Arial" w:hAnsi="Arial" w:cs="Arial"/>
                <w:color w:val="000000" w:themeColor="text1"/>
              </w:rPr>
              <w:t>und den Physikbau der TU Chemnitz Str. d. Nationen</w:t>
            </w:r>
          </w:p>
          <w:p w14:paraId="7884E091" w14:textId="77777777" w:rsidR="00F960B8" w:rsidRPr="00621440" w:rsidRDefault="00F960B8" w:rsidP="00C85D88">
            <w:pPr>
              <w:rPr>
                <w:rFonts w:ascii="Arial" w:hAnsi="Arial" w:cs="Arial"/>
                <w:color w:val="000000" w:themeColor="text1"/>
              </w:rPr>
            </w:pPr>
          </w:p>
          <w:p w14:paraId="4D29916E" w14:textId="3CBBD763" w:rsidR="001F0255" w:rsidRPr="00621440" w:rsidRDefault="00864D30" w:rsidP="00864D30">
            <w:pPr>
              <w:rPr>
                <w:rFonts w:ascii="Arial" w:hAnsi="Arial" w:cs="Arial"/>
                <w:b/>
                <w:bCs/>
                <w:color w:val="000000" w:themeColor="text1"/>
              </w:rPr>
            </w:pPr>
            <w:r w:rsidRPr="00621440">
              <w:rPr>
                <w:rFonts w:ascii="Arial" w:hAnsi="Arial" w:cs="Arial"/>
                <w:b/>
                <w:bCs/>
                <w:color w:val="000000" w:themeColor="text1"/>
              </w:rPr>
              <w:t>&gt; Zusammenfassung / Reflexion:</w:t>
            </w:r>
          </w:p>
          <w:p w14:paraId="4EBD0C77" w14:textId="77777777" w:rsidR="00864D30" w:rsidRPr="00621440" w:rsidRDefault="00864D30" w:rsidP="00864D30">
            <w:pPr>
              <w:rPr>
                <w:rFonts w:ascii="Arial" w:hAnsi="Arial" w:cs="Arial"/>
                <w:color w:val="000000" w:themeColor="text1"/>
              </w:rPr>
            </w:pPr>
            <w:r w:rsidRPr="00621440">
              <w:rPr>
                <w:rFonts w:ascii="Arial" w:hAnsi="Arial" w:cs="Arial"/>
                <w:color w:val="000000" w:themeColor="text1"/>
              </w:rPr>
              <w:t>Fazit: Das Staatssystem hat Auswirkungen auf das gesamte gesellschaftliche Leben bis in die Literatur, Kunst und Architektur. Durch das Staatssystem wird die freie Meinungsäußerung ermöglicht oder unterdrückt. Das hat Auswirkungen über den Umgang mit der Wahrheit.</w:t>
            </w:r>
          </w:p>
        </w:tc>
        <w:tc>
          <w:tcPr>
            <w:tcW w:w="787" w:type="dxa"/>
          </w:tcPr>
          <w:p w14:paraId="193D8EF9" w14:textId="73E4A7F8" w:rsidR="00BC370C" w:rsidRPr="00003CA6" w:rsidRDefault="00E220D5" w:rsidP="00BC370C">
            <w:pPr>
              <w:rPr>
                <w:rFonts w:ascii="Arial" w:hAnsi="Arial" w:cs="Arial"/>
                <w:b/>
                <w:bCs/>
                <w:color w:val="0070C0"/>
                <w:sz w:val="32"/>
                <w:szCs w:val="32"/>
                <w:u w:val="single"/>
              </w:rPr>
            </w:pPr>
            <w:r>
              <w:rPr>
                <w:rFonts w:ascii="Arial" w:hAnsi="Arial" w:cs="Arial"/>
                <w:b/>
                <w:bCs/>
                <w:color w:val="0070C0"/>
                <w:sz w:val="32"/>
                <w:szCs w:val="32"/>
                <w:u w:val="single"/>
              </w:rPr>
              <w:lastRenderedPageBreak/>
              <w:t>G</w:t>
            </w:r>
            <w:r w:rsidR="00BC370C" w:rsidRPr="00003CA6">
              <w:rPr>
                <w:rFonts w:ascii="Arial" w:hAnsi="Arial" w:cs="Arial"/>
                <w:b/>
                <w:bCs/>
                <w:color w:val="0070C0"/>
                <w:sz w:val="32"/>
                <w:szCs w:val="32"/>
                <w:u w:val="single"/>
              </w:rPr>
              <w:t xml:space="preserve"> </w:t>
            </w:r>
            <w:r>
              <w:rPr>
                <w:rFonts w:ascii="Arial" w:hAnsi="Arial" w:cs="Arial"/>
                <w:b/>
                <w:bCs/>
                <w:color w:val="0070C0"/>
                <w:sz w:val="32"/>
                <w:szCs w:val="32"/>
                <w:u w:val="single"/>
              </w:rPr>
              <w:t>4</w:t>
            </w:r>
          </w:p>
          <w:p w14:paraId="69A2AF23" w14:textId="77777777" w:rsidR="00BC370C" w:rsidRPr="00003CA6" w:rsidRDefault="00BC370C" w:rsidP="00BC370C">
            <w:pPr>
              <w:rPr>
                <w:rFonts w:ascii="Arial" w:hAnsi="Arial" w:cs="Arial"/>
                <w:b/>
                <w:bCs/>
                <w:color w:val="0070C0"/>
                <w:sz w:val="24"/>
                <w:szCs w:val="24"/>
              </w:rPr>
            </w:pPr>
            <w:r w:rsidRPr="00003CA6">
              <w:rPr>
                <w:rFonts w:ascii="Arial" w:hAnsi="Arial" w:cs="Arial"/>
                <w:b/>
                <w:bCs/>
                <w:color w:val="0070C0"/>
                <w:sz w:val="24"/>
                <w:szCs w:val="24"/>
              </w:rPr>
              <w:t>AB</w:t>
            </w:r>
          </w:p>
          <w:p w14:paraId="2125B2E6" w14:textId="78EDF655" w:rsidR="00BC370C" w:rsidRDefault="00E220D5" w:rsidP="00BC370C">
            <w:pPr>
              <w:rPr>
                <w:rFonts w:ascii="Arial" w:hAnsi="Arial" w:cs="Arial"/>
                <w:b/>
                <w:bCs/>
                <w:color w:val="0070C0"/>
                <w:sz w:val="16"/>
                <w:szCs w:val="16"/>
              </w:rPr>
            </w:pPr>
            <w:r>
              <w:rPr>
                <w:rFonts w:ascii="Arial" w:hAnsi="Arial" w:cs="Arial"/>
                <w:b/>
                <w:bCs/>
                <w:color w:val="0070C0"/>
                <w:sz w:val="16"/>
                <w:szCs w:val="16"/>
              </w:rPr>
              <w:t>G</w:t>
            </w:r>
            <w:r w:rsidR="00E16A9A">
              <w:rPr>
                <w:rFonts w:ascii="Arial" w:hAnsi="Arial" w:cs="Arial"/>
                <w:b/>
                <w:bCs/>
                <w:color w:val="0070C0"/>
                <w:sz w:val="16"/>
                <w:szCs w:val="16"/>
              </w:rPr>
              <w:t xml:space="preserve"> </w:t>
            </w:r>
            <w:r>
              <w:rPr>
                <w:rFonts w:ascii="Arial" w:hAnsi="Arial" w:cs="Arial"/>
                <w:b/>
                <w:bCs/>
                <w:color w:val="0070C0"/>
                <w:sz w:val="16"/>
                <w:szCs w:val="16"/>
              </w:rPr>
              <w:t>4</w:t>
            </w:r>
            <w:r w:rsidR="00BC370C" w:rsidRPr="00917708">
              <w:rPr>
                <w:rFonts w:ascii="Arial" w:hAnsi="Arial" w:cs="Arial"/>
                <w:b/>
                <w:bCs/>
                <w:color w:val="0070C0"/>
                <w:sz w:val="16"/>
                <w:szCs w:val="16"/>
              </w:rPr>
              <w:t>/1-</w:t>
            </w:r>
          </w:p>
          <w:p w14:paraId="5C1011B7" w14:textId="394E4AA9" w:rsidR="00A11B7A" w:rsidRPr="00917708" w:rsidRDefault="00A11B7A" w:rsidP="00BC370C">
            <w:pPr>
              <w:rPr>
                <w:rFonts w:ascii="Arial" w:hAnsi="Arial" w:cs="Arial"/>
                <w:b/>
                <w:bCs/>
                <w:color w:val="0070C0"/>
                <w:sz w:val="16"/>
                <w:szCs w:val="16"/>
              </w:rPr>
            </w:pPr>
            <w:r>
              <w:rPr>
                <w:rFonts w:ascii="Arial" w:hAnsi="Arial" w:cs="Arial"/>
                <w:b/>
                <w:bCs/>
                <w:color w:val="0070C0"/>
                <w:sz w:val="16"/>
                <w:szCs w:val="16"/>
              </w:rPr>
              <w:t>G 4/2</w:t>
            </w:r>
          </w:p>
          <w:p w14:paraId="45941376" w14:textId="77777777" w:rsidR="00BE07DE" w:rsidRPr="0007026B" w:rsidRDefault="00BE07DE" w:rsidP="00937E7D">
            <w:pPr>
              <w:rPr>
                <w:rFonts w:ascii="Arial" w:hAnsi="Arial" w:cs="Arial"/>
              </w:rPr>
            </w:pPr>
          </w:p>
          <w:p w14:paraId="18763451" w14:textId="77777777" w:rsidR="00E220D5" w:rsidRDefault="00BE07DE" w:rsidP="00937E7D">
            <w:pPr>
              <w:rPr>
                <w:rFonts w:ascii="Arial" w:hAnsi="Arial" w:cs="Arial"/>
              </w:rPr>
            </w:pPr>
            <w:r w:rsidRPr="0007026B">
              <w:rPr>
                <w:rFonts w:ascii="Arial" w:hAnsi="Arial" w:cs="Arial"/>
              </w:rPr>
              <w:t>GN 2</w:t>
            </w:r>
            <w:r w:rsidR="00516766" w:rsidRPr="0007026B">
              <w:rPr>
                <w:rFonts w:ascii="Arial" w:hAnsi="Arial" w:cs="Arial"/>
              </w:rPr>
              <w:t>0</w:t>
            </w:r>
            <w:r w:rsidRPr="0007026B">
              <w:rPr>
                <w:rFonts w:ascii="Arial" w:hAnsi="Arial" w:cs="Arial"/>
              </w:rPr>
              <w:t>8/</w:t>
            </w:r>
          </w:p>
          <w:p w14:paraId="5CBB74BA" w14:textId="09C1B36A" w:rsidR="00BE07DE" w:rsidRPr="0007026B" w:rsidRDefault="00E220D5" w:rsidP="00937E7D">
            <w:pPr>
              <w:rPr>
                <w:rFonts w:ascii="Arial" w:hAnsi="Arial" w:cs="Arial"/>
              </w:rPr>
            </w:pPr>
            <w:r>
              <w:rPr>
                <w:rFonts w:ascii="Arial" w:hAnsi="Arial" w:cs="Arial"/>
              </w:rPr>
              <w:t>2</w:t>
            </w:r>
            <w:r w:rsidR="00516766" w:rsidRPr="0007026B">
              <w:rPr>
                <w:rFonts w:ascii="Arial" w:hAnsi="Arial" w:cs="Arial"/>
              </w:rPr>
              <w:t>0</w:t>
            </w:r>
            <w:r w:rsidR="00BE07DE" w:rsidRPr="0007026B">
              <w:rPr>
                <w:rFonts w:ascii="Arial" w:hAnsi="Arial" w:cs="Arial"/>
              </w:rPr>
              <w:t>9</w:t>
            </w:r>
          </w:p>
          <w:p w14:paraId="1E79DBC3" w14:textId="77777777" w:rsidR="00BE07DE" w:rsidRPr="0007026B" w:rsidRDefault="00BE07DE" w:rsidP="00937E7D">
            <w:pPr>
              <w:rPr>
                <w:rFonts w:ascii="Arial" w:hAnsi="Arial" w:cs="Arial"/>
              </w:rPr>
            </w:pPr>
          </w:p>
          <w:p w14:paraId="43F099A9" w14:textId="77777777" w:rsidR="00BE07DE" w:rsidRPr="0007026B" w:rsidRDefault="00BE07DE" w:rsidP="00937E7D">
            <w:pPr>
              <w:rPr>
                <w:rFonts w:ascii="Arial" w:hAnsi="Arial" w:cs="Arial"/>
              </w:rPr>
            </w:pPr>
          </w:p>
          <w:p w14:paraId="0043CFBA" w14:textId="77777777" w:rsidR="00BE07DE" w:rsidRPr="0007026B" w:rsidRDefault="00BE07DE" w:rsidP="00937E7D">
            <w:pPr>
              <w:rPr>
                <w:rFonts w:ascii="Arial" w:hAnsi="Arial" w:cs="Arial"/>
              </w:rPr>
            </w:pPr>
          </w:p>
          <w:p w14:paraId="4484B231" w14:textId="77777777" w:rsidR="00BE07DE" w:rsidRPr="0007026B" w:rsidRDefault="00BE07DE" w:rsidP="00937E7D">
            <w:pPr>
              <w:rPr>
                <w:rFonts w:ascii="Arial" w:hAnsi="Arial" w:cs="Arial"/>
              </w:rPr>
            </w:pPr>
          </w:p>
          <w:p w14:paraId="31B4CE4E" w14:textId="77777777" w:rsidR="00BE07DE" w:rsidRPr="0007026B" w:rsidRDefault="00BE07DE" w:rsidP="00937E7D">
            <w:pPr>
              <w:rPr>
                <w:rFonts w:ascii="Arial" w:hAnsi="Arial" w:cs="Arial"/>
              </w:rPr>
            </w:pPr>
          </w:p>
          <w:p w14:paraId="005B59A9" w14:textId="77777777" w:rsidR="00BE07DE" w:rsidRPr="0007026B" w:rsidRDefault="00BE07DE" w:rsidP="00937E7D">
            <w:pPr>
              <w:rPr>
                <w:rFonts w:ascii="Arial" w:hAnsi="Arial" w:cs="Arial"/>
              </w:rPr>
            </w:pPr>
          </w:p>
          <w:p w14:paraId="4B8B5B45" w14:textId="77777777" w:rsidR="00BE07DE" w:rsidRPr="0007026B" w:rsidRDefault="00BE07DE" w:rsidP="00937E7D">
            <w:pPr>
              <w:rPr>
                <w:rFonts w:ascii="Arial" w:hAnsi="Arial" w:cs="Arial"/>
              </w:rPr>
            </w:pPr>
          </w:p>
          <w:p w14:paraId="3C394CB8" w14:textId="77777777" w:rsidR="00BE07DE" w:rsidRPr="0007026B" w:rsidRDefault="00BE07DE" w:rsidP="00937E7D">
            <w:pPr>
              <w:rPr>
                <w:rFonts w:ascii="Arial" w:hAnsi="Arial" w:cs="Arial"/>
              </w:rPr>
            </w:pPr>
          </w:p>
          <w:p w14:paraId="7D411139" w14:textId="77777777" w:rsidR="00BE07DE" w:rsidRPr="0007026B" w:rsidRDefault="00BE07DE" w:rsidP="00937E7D">
            <w:pPr>
              <w:rPr>
                <w:rFonts w:ascii="Arial" w:hAnsi="Arial" w:cs="Arial"/>
              </w:rPr>
            </w:pPr>
          </w:p>
          <w:p w14:paraId="443EA481" w14:textId="77777777" w:rsidR="00BE07DE" w:rsidRPr="0007026B" w:rsidRDefault="00BE07DE" w:rsidP="00937E7D">
            <w:pPr>
              <w:rPr>
                <w:rFonts w:ascii="Arial" w:hAnsi="Arial" w:cs="Arial"/>
              </w:rPr>
            </w:pPr>
          </w:p>
          <w:p w14:paraId="3239B8D0" w14:textId="77777777" w:rsidR="00BE07DE" w:rsidRPr="0007026B" w:rsidRDefault="00BE07DE" w:rsidP="00937E7D">
            <w:pPr>
              <w:rPr>
                <w:rFonts w:ascii="Arial" w:hAnsi="Arial" w:cs="Arial"/>
              </w:rPr>
            </w:pPr>
          </w:p>
          <w:p w14:paraId="6B73D622" w14:textId="77777777" w:rsidR="00BE07DE" w:rsidRPr="0007026B" w:rsidRDefault="00BE07DE" w:rsidP="00937E7D">
            <w:pPr>
              <w:rPr>
                <w:rFonts w:ascii="Arial" w:hAnsi="Arial" w:cs="Arial"/>
              </w:rPr>
            </w:pPr>
          </w:p>
          <w:p w14:paraId="55EAB6A2" w14:textId="77777777" w:rsidR="00BE07DE" w:rsidRPr="0007026B" w:rsidRDefault="00BE07DE" w:rsidP="00937E7D">
            <w:pPr>
              <w:rPr>
                <w:rFonts w:ascii="Arial" w:hAnsi="Arial" w:cs="Arial"/>
              </w:rPr>
            </w:pPr>
          </w:p>
          <w:p w14:paraId="286D4E6D" w14:textId="77777777" w:rsidR="00BE07DE" w:rsidRPr="0007026B" w:rsidRDefault="00BE07DE" w:rsidP="00937E7D">
            <w:pPr>
              <w:rPr>
                <w:rFonts w:ascii="Arial" w:hAnsi="Arial" w:cs="Arial"/>
              </w:rPr>
            </w:pPr>
          </w:p>
          <w:p w14:paraId="046682D1" w14:textId="77777777" w:rsidR="00BE07DE" w:rsidRPr="0007026B" w:rsidRDefault="00BE07DE" w:rsidP="00937E7D">
            <w:pPr>
              <w:rPr>
                <w:rFonts w:ascii="Arial" w:hAnsi="Arial" w:cs="Arial"/>
              </w:rPr>
            </w:pPr>
          </w:p>
          <w:p w14:paraId="6BB54FE2" w14:textId="77777777" w:rsidR="00BE07DE" w:rsidRPr="0007026B" w:rsidRDefault="00BE07DE" w:rsidP="00937E7D">
            <w:pPr>
              <w:rPr>
                <w:rFonts w:ascii="Arial" w:hAnsi="Arial" w:cs="Arial"/>
              </w:rPr>
            </w:pPr>
          </w:p>
          <w:p w14:paraId="25C687A4" w14:textId="77777777" w:rsidR="00BE07DE" w:rsidRPr="0007026B" w:rsidRDefault="00BE07DE" w:rsidP="00937E7D">
            <w:pPr>
              <w:rPr>
                <w:rFonts w:ascii="Arial" w:hAnsi="Arial" w:cs="Arial"/>
              </w:rPr>
            </w:pPr>
          </w:p>
          <w:p w14:paraId="4C4E5FD7" w14:textId="77777777" w:rsidR="00BE07DE" w:rsidRPr="0007026B" w:rsidRDefault="00BE07DE" w:rsidP="00937E7D">
            <w:pPr>
              <w:rPr>
                <w:rFonts w:ascii="Arial" w:hAnsi="Arial" w:cs="Arial"/>
              </w:rPr>
            </w:pPr>
          </w:p>
          <w:p w14:paraId="75BF9CF5" w14:textId="77777777" w:rsidR="00BE07DE" w:rsidRPr="0007026B" w:rsidRDefault="00BE07DE" w:rsidP="00937E7D">
            <w:pPr>
              <w:rPr>
                <w:rFonts w:ascii="Arial" w:hAnsi="Arial" w:cs="Arial"/>
              </w:rPr>
            </w:pPr>
          </w:p>
          <w:p w14:paraId="52F56BBF" w14:textId="77777777" w:rsidR="00BE07DE" w:rsidRPr="0007026B" w:rsidRDefault="00BE07DE" w:rsidP="00937E7D">
            <w:pPr>
              <w:rPr>
                <w:rFonts w:ascii="Arial" w:hAnsi="Arial" w:cs="Arial"/>
              </w:rPr>
            </w:pPr>
          </w:p>
          <w:p w14:paraId="2C336B42" w14:textId="77777777" w:rsidR="00BE07DE" w:rsidRPr="0007026B" w:rsidRDefault="00BE07DE" w:rsidP="00937E7D">
            <w:pPr>
              <w:rPr>
                <w:rFonts w:ascii="Arial" w:hAnsi="Arial" w:cs="Arial"/>
              </w:rPr>
            </w:pPr>
          </w:p>
          <w:p w14:paraId="4BA699E5" w14:textId="77777777" w:rsidR="00BE07DE" w:rsidRPr="0007026B" w:rsidRDefault="00BE07DE" w:rsidP="00937E7D">
            <w:pPr>
              <w:rPr>
                <w:rFonts w:ascii="Arial" w:hAnsi="Arial" w:cs="Arial"/>
              </w:rPr>
            </w:pPr>
          </w:p>
          <w:p w14:paraId="516AB4A4" w14:textId="77777777" w:rsidR="00BE07DE" w:rsidRPr="0007026B" w:rsidRDefault="00BE07DE" w:rsidP="00937E7D">
            <w:pPr>
              <w:rPr>
                <w:rFonts w:ascii="Arial" w:hAnsi="Arial" w:cs="Arial"/>
              </w:rPr>
            </w:pPr>
          </w:p>
          <w:p w14:paraId="05A0D83D" w14:textId="77777777" w:rsidR="00BE07DE" w:rsidRPr="0007026B" w:rsidRDefault="00BE07DE" w:rsidP="00937E7D">
            <w:pPr>
              <w:rPr>
                <w:rFonts w:ascii="Arial" w:hAnsi="Arial" w:cs="Arial"/>
              </w:rPr>
            </w:pPr>
          </w:p>
          <w:p w14:paraId="06945BC7" w14:textId="77777777" w:rsidR="00BE07DE" w:rsidRPr="0007026B" w:rsidRDefault="00BE07DE" w:rsidP="00937E7D">
            <w:pPr>
              <w:rPr>
                <w:rFonts w:ascii="Arial" w:hAnsi="Arial" w:cs="Arial"/>
              </w:rPr>
            </w:pPr>
          </w:p>
          <w:p w14:paraId="04919CF1" w14:textId="77777777" w:rsidR="00BE07DE" w:rsidRPr="0007026B" w:rsidRDefault="00BE07DE" w:rsidP="00937E7D">
            <w:pPr>
              <w:rPr>
                <w:rFonts w:ascii="Arial" w:hAnsi="Arial" w:cs="Arial"/>
              </w:rPr>
            </w:pPr>
          </w:p>
          <w:p w14:paraId="613E6D24" w14:textId="77777777" w:rsidR="00BE07DE" w:rsidRPr="0007026B" w:rsidRDefault="00516766" w:rsidP="00937E7D">
            <w:pPr>
              <w:rPr>
                <w:rFonts w:ascii="Arial" w:hAnsi="Arial" w:cs="Arial"/>
              </w:rPr>
            </w:pPr>
            <w:r w:rsidRPr="0007026B">
              <w:rPr>
                <w:rFonts w:ascii="Arial" w:hAnsi="Arial" w:cs="Arial"/>
              </w:rPr>
              <w:t>GN</w:t>
            </w:r>
          </w:p>
          <w:p w14:paraId="32EDE2A2" w14:textId="77777777" w:rsidR="00516766" w:rsidRPr="0007026B" w:rsidRDefault="00864D30" w:rsidP="00937E7D">
            <w:pPr>
              <w:rPr>
                <w:rFonts w:ascii="Arial" w:hAnsi="Arial" w:cs="Arial"/>
              </w:rPr>
            </w:pPr>
            <w:r>
              <w:rPr>
                <w:rFonts w:ascii="Arial" w:hAnsi="Arial" w:cs="Arial"/>
              </w:rPr>
              <w:t>219</w:t>
            </w:r>
          </w:p>
          <w:p w14:paraId="6B1C318C" w14:textId="77777777" w:rsidR="00BE07DE" w:rsidRPr="0007026B" w:rsidRDefault="00BE07DE" w:rsidP="00937E7D">
            <w:pPr>
              <w:rPr>
                <w:rFonts w:ascii="Arial" w:hAnsi="Arial" w:cs="Arial"/>
              </w:rPr>
            </w:pPr>
          </w:p>
          <w:p w14:paraId="33A5B9C0" w14:textId="77777777" w:rsidR="00BE07DE" w:rsidRPr="0007026B" w:rsidRDefault="00BE07DE" w:rsidP="00937E7D">
            <w:pPr>
              <w:rPr>
                <w:rFonts w:ascii="Arial" w:hAnsi="Arial" w:cs="Arial"/>
              </w:rPr>
            </w:pPr>
          </w:p>
          <w:p w14:paraId="77D3D82F" w14:textId="77777777" w:rsidR="00BE07DE" w:rsidRPr="0007026B" w:rsidRDefault="00BE07DE" w:rsidP="00937E7D">
            <w:pPr>
              <w:rPr>
                <w:rFonts w:ascii="Arial" w:hAnsi="Arial" w:cs="Arial"/>
              </w:rPr>
            </w:pPr>
          </w:p>
          <w:p w14:paraId="15197053" w14:textId="77777777" w:rsidR="00BE07DE" w:rsidRPr="0007026B" w:rsidRDefault="00BE07DE" w:rsidP="00937E7D">
            <w:pPr>
              <w:rPr>
                <w:rFonts w:ascii="Arial" w:hAnsi="Arial" w:cs="Arial"/>
              </w:rPr>
            </w:pPr>
          </w:p>
        </w:tc>
      </w:tr>
    </w:tbl>
    <w:p w14:paraId="4FE2D478" w14:textId="509240A4" w:rsidR="00002AA7" w:rsidRDefault="00002AA7">
      <w:r>
        <w:br w:type="page"/>
      </w:r>
    </w:p>
    <w:tbl>
      <w:tblPr>
        <w:tblStyle w:val="Tabellenraster"/>
        <w:tblW w:w="11052" w:type="dxa"/>
        <w:tblLook w:val="04A0" w:firstRow="1" w:lastRow="0" w:firstColumn="1" w:lastColumn="0" w:noHBand="0" w:noVBand="1"/>
      </w:tblPr>
      <w:tblGrid>
        <w:gridCol w:w="2689"/>
        <w:gridCol w:w="6422"/>
        <w:gridCol w:w="1941"/>
      </w:tblGrid>
      <w:tr w:rsidR="00002AA7" w14:paraId="78D72A6D" w14:textId="77777777" w:rsidTr="00046095">
        <w:tc>
          <w:tcPr>
            <w:tcW w:w="2689" w:type="dxa"/>
          </w:tcPr>
          <w:p w14:paraId="0D011FAE" w14:textId="1B67B2DC" w:rsidR="00E220D5" w:rsidRDefault="00E220D5" w:rsidP="00E220D5">
            <w:pPr>
              <w:rPr>
                <w:rFonts w:ascii="Arial" w:hAnsi="Arial" w:cs="Arial"/>
                <w:b/>
                <w:bCs/>
                <w:color w:val="0070C0"/>
                <w:sz w:val="44"/>
                <w:szCs w:val="44"/>
                <w:u w:val="single"/>
              </w:rPr>
            </w:pPr>
            <w:r w:rsidRPr="00563D78">
              <w:rPr>
                <w:rFonts w:ascii="Arial" w:hAnsi="Arial" w:cs="Arial"/>
                <w:b/>
                <w:bCs/>
                <w:color w:val="0070C0"/>
                <w:sz w:val="30"/>
                <w:szCs w:val="30"/>
              </w:rPr>
              <w:lastRenderedPageBreak/>
              <w:t>AB</w:t>
            </w:r>
            <w:r>
              <w:rPr>
                <w:rFonts w:ascii="Arial" w:hAnsi="Arial" w:cs="Arial"/>
                <w:b/>
                <w:bCs/>
                <w:color w:val="0070C0"/>
                <w:sz w:val="30"/>
                <w:szCs w:val="30"/>
              </w:rPr>
              <w:t xml:space="preserve"> </w:t>
            </w:r>
            <w:r w:rsidRPr="00563D78">
              <w:rPr>
                <w:rFonts w:ascii="Arial" w:hAnsi="Arial" w:cs="Arial"/>
                <w:b/>
                <w:bCs/>
                <w:color w:val="0070C0"/>
                <w:sz w:val="44"/>
                <w:szCs w:val="44"/>
                <w:u w:val="single"/>
              </w:rPr>
              <w:t xml:space="preserve">G </w:t>
            </w:r>
            <w:r>
              <w:rPr>
                <w:rFonts w:ascii="Arial" w:hAnsi="Arial" w:cs="Arial"/>
                <w:b/>
                <w:bCs/>
                <w:color w:val="0070C0"/>
                <w:sz w:val="44"/>
                <w:szCs w:val="44"/>
                <w:u w:val="single"/>
              </w:rPr>
              <w:t>4/1</w:t>
            </w:r>
          </w:p>
          <w:p w14:paraId="63D63124" w14:textId="2D080E2A" w:rsidR="00002AA7" w:rsidRPr="00415DC1" w:rsidRDefault="00002AA7" w:rsidP="00937E7D">
            <w:pPr>
              <w:rPr>
                <w:rFonts w:ascii="Arial" w:hAnsi="Arial" w:cs="Arial"/>
                <w:b/>
                <w:bCs/>
                <w:sz w:val="40"/>
                <w:szCs w:val="40"/>
              </w:rPr>
            </w:pPr>
            <w:r w:rsidRPr="00E220D5">
              <w:rPr>
                <w:rFonts w:ascii="Arial" w:hAnsi="Arial" w:cs="Arial"/>
                <w:b/>
                <w:bCs/>
                <w:sz w:val="24"/>
                <w:szCs w:val="24"/>
              </w:rPr>
              <w:t>GESCHICHTE</w:t>
            </w:r>
            <w:r w:rsidR="00E220D5" w:rsidRPr="00E220D5">
              <w:rPr>
                <w:rFonts w:ascii="Arial" w:hAnsi="Arial" w:cs="Arial"/>
                <w:b/>
                <w:bCs/>
                <w:sz w:val="24"/>
                <w:szCs w:val="24"/>
              </w:rPr>
              <w:t xml:space="preserve"> / GK</w:t>
            </w:r>
          </w:p>
        </w:tc>
        <w:tc>
          <w:tcPr>
            <w:tcW w:w="6422" w:type="dxa"/>
          </w:tcPr>
          <w:p w14:paraId="2B2828EA" w14:textId="77777777" w:rsidR="00002AA7" w:rsidRPr="00A341BF" w:rsidRDefault="00002AA7" w:rsidP="00002AA7">
            <w:pPr>
              <w:rPr>
                <w:rFonts w:ascii="Arial" w:hAnsi="Arial" w:cs="Arial"/>
                <w:sz w:val="26"/>
                <w:szCs w:val="26"/>
              </w:rPr>
            </w:pPr>
            <w:r w:rsidRPr="00A341BF">
              <w:rPr>
                <w:rFonts w:ascii="Arial" w:hAnsi="Arial" w:cs="Arial"/>
                <w:b/>
                <w:bCs/>
                <w:sz w:val="26"/>
                <w:szCs w:val="26"/>
              </w:rPr>
              <w:t xml:space="preserve">Stefan Heym: </w:t>
            </w:r>
            <w:r w:rsidRPr="00A341BF">
              <w:rPr>
                <w:rFonts w:ascii="Arial" w:hAnsi="Arial" w:cs="Arial"/>
                <w:b/>
                <w:bCs/>
                <w:sz w:val="30"/>
                <w:szCs w:val="30"/>
              </w:rPr>
              <w:t xml:space="preserve">Die Architekten </w:t>
            </w:r>
            <w:r w:rsidRPr="00A341BF">
              <w:rPr>
                <w:rFonts w:ascii="Arial" w:hAnsi="Arial" w:cs="Arial"/>
                <w:sz w:val="26"/>
                <w:szCs w:val="26"/>
              </w:rPr>
              <w:t>(Roman)</w:t>
            </w:r>
          </w:p>
          <w:p w14:paraId="3EB675FF" w14:textId="0399F887" w:rsidR="00046095" w:rsidRPr="00A341BF" w:rsidRDefault="00046095" w:rsidP="00002AA7">
            <w:pPr>
              <w:rPr>
                <w:rFonts w:ascii="Arial" w:hAnsi="Arial" w:cs="Arial"/>
                <w:b/>
                <w:bCs/>
                <w:sz w:val="26"/>
                <w:szCs w:val="26"/>
              </w:rPr>
            </w:pPr>
            <w:r w:rsidRPr="006537E3">
              <w:rPr>
                <w:rFonts w:ascii="Arial" w:hAnsi="Arial" w:cs="Arial"/>
                <w:b/>
                <w:bCs/>
                <w:sz w:val="24"/>
                <w:szCs w:val="24"/>
              </w:rPr>
              <w:t>Bau der Stalin-Allee</w:t>
            </w:r>
            <w:r w:rsidR="006537E3">
              <w:rPr>
                <w:rFonts w:ascii="Arial" w:hAnsi="Arial" w:cs="Arial"/>
                <w:b/>
                <w:bCs/>
                <w:sz w:val="24"/>
                <w:szCs w:val="24"/>
              </w:rPr>
              <w:t xml:space="preserve">, </w:t>
            </w:r>
            <w:r w:rsidR="00A06D32">
              <w:rPr>
                <w:rFonts w:ascii="Arial" w:hAnsi="Arial" w:cs="Arial"/>
              </w:rPr>
              <w:t>die im Buch „Straße des Weltfriedens“ heißt</w:t>
            </w:r>
            <w:r w:rsidR="006537E3">
              <w:rPr>
                <w:rFonts w:ascii="Arial" w:hAnsi="Arial" w:cs="Arial"/>
              </w:rPr>
              <w:t xml:space="preserve"> und 1961 in Karl-Marx-Allee umbenannt wurde</w:t>
            </w:r>
          </w:p>
          <w:p w14:paraId="78D97B12" w14:textId="77777777" w:rsidR="00002AA7" w:rsidRPr="00415DC1" w:rsidRDefault="00002AA7" w:rsidP="00937E7D">
            <w:pPr>
              <w:rPr>
                <w:rFonts w:ascii="Arial" w:hAnsi="Arial" w:cs="Arial"/>
                <w:b/>
                <w:bCs/>
                <w:sz w:val="10"/>
                <w:szCs w:val="10"/>
              </w:rPr>
            </w:pPr>
          </w:p>
        </w:tc>
        <w:tc>
          <w:tcPr>
            <w:tcW w:w="1941" w:type="dxa"/>
          </w:tcPr>
          <w:p w14:paraId="4A534DA9" w14:textId="77777777" w:rsidR="00002AA7" w:rsidRDefault="00002AA7" w:rsidP="00937E7D">
            <w:r>
              <w:rPr>
                <w:noProof/>
              </w:rPr>
              <w:drawing>
                <wp:inline distT="0" distB="0" distL="0" distR="0" wp14:anchorId="497E458A" wp14:editId="0C3EA4BD">
                  <wp:extent cx="1095375" cy="562641"/>
                  <wp:effectExtent l="0" t="0" r="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71839639" w14:textId="77777777" w:rsidR="00002AA7" w:rsidRPr="00480738" w:rsidRDefault="00002AA7" w:rsidP="00002AA7">
      <w:pPr>
        <w:rPr>
          <w:sz w:val="2"/>
          <w:szCs w:val="2"/>
        </w:rPr>
      </w:pPr>
    </w:p>
    <w:tbl>
      <w:tblPr>
        <w:tblStyle w:val="Tabellenraster"/>
        <w:tblW w:w="11052" w:type="dxa"/>
        <w:tblLayout w:type="fixed"/>
        <w:tblLook w:val="04A0" w:firstRow="1" w:lastRow="0" w:firstColumn="1" w:lastColumn="0" w:noHBand="0" w:noVBand="1"/>
      </w:tblPr>
      <w:tblGrid>
        <w:gridCol w:w="2689"/>
        <w:gridCol w:w="567"/>
        <w:gridCol w:w="7796"/>
      </w:tblGrid>
      <w:tr w:rsidR="00046095" w14:paraId="2D9B7A00" w14:textId="77777777" w:rsidTr="00480738">
        <w:tc>
          <w:tcPr>
            <w:tcW w:w="2689" w:type="dxa"/>
          </w:tcPr>
          <w:p w14:paraId="60270802" w14:textId="77777777" w:rsidR="00046095" w:rsidRDefault="00046095" w:rsidP="00002AA7">
            <w:pPr>
              <w:rPr>
                <w:rFonts w:ascii="Arial" w:hAnsi="Arial" w:cs="Arial"/>
                <w:i/>
                <w:iCs/>
              </w:rPr>
            </w:pPr>
            <w:r>
              <w:rPr>
                <w:noProof/>
              </w:rPr>
              <w:drawing>
                <wp:inline distT="0" distB="0" distL="0" distR="0" wp14:anchorId="5A42A5D3" wp14:editId="49E06E36">
                  <wp:extent cx="1609725" cy="2202129"/>
                  <wp:effectExtent l="0" t="0" r="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626048" cy="2224459"/>
                          </a:xfrm>
                          <a:prstGeom prst="rect">
                            <a:avLst/>
                          </a:prstGeom>
                        </pic:spPr>
                      </pic:pic>
                    </a:graphicData>
                  </a:graphic>
                </wp:inline>
              </w:drawing>
            </w:r>
          </w:p>
        </w:tc>
        <w:tc>
          <w:tcPr>
            <w:tcW w:w="8363" w:type="dxa"/>
            <w:gridSpan w:val="2"/>
          </w:tcPr>
          <w:p w14:paraId="546B25F1" w14:textId="77777777" w:rsidR="00046095" w:rsidRDefault="00046095" w:rsidP="00002AA7">
            <w:pPr>
              <w:rPr>
                <w:rFonts w:ascii="Arial" w:hAnsi="Arial" w:cs="Arial"/>
                <w:i/>
                <w:iCs/>
              </w:rPr>
            </w:pPr>
            <w:r>
              <w:rPr>
                <w:noProof/>
              </w:rPr>
              <w:drawing>
                <wp:inline distT="0" distB="0" distL="0" distR="0" wp14:anchorId="41F0F04C" wp14:editId="533F75EA">
                  <wp:extent cx="5186111" cy="220154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186111" cy="2201545"/>
                          </a:xfrm>
                          <a:prstGeom prst="rect">
                            <a:avLst/>
                          </a:prstGeom>
                        </pic:spPr>
                      </pic:pic>
                    </a:graphicData>
                  </a:graphic>
                </wp:inline>
              </w:drawing>
            </w:r>
          </w:p>
        </w:tc>
      </w:tr>
      <w:tr w:rsidR="00E220D5" w:rsidRPr="00415DC1" w14:paraId="653E0534" w14:textId="77777777" w:rsidTr="001A26CC">
        <w:trPr>
          <w:trHeight w:val="2287"/>
        </w:trPr>
        <w:tc>
          <w:tcPr>
            <w:tcW w:w="11052" w:type="dxa"/>
            <w:gridSpan w:val="3"/>
          </w:tcPr>
          <w:p w14:paraId="03CC0A36" w14:textId="2F4E86C0" w:rsidR="00E220D5" w:rsidRPr="00046095" w:rsidRDefault="00E220D5" w:rsidP="00E220D5">
            <w:pPr>
              <w:rPr>
                <w:rFonts w:ascii="Arial" w:hAnsi="Arial" w:cs="Arial"/>
                <w:i/>
                <w:iCs/>
                <w:sz w:val="8"/>
                <w:szCs w:val="8"/>
              </w:rPr>
            </w:pPr>
            <w:r>
              <w:rPr>
                <w:rFonts w:ascii="Arial" w:hAnsi="Arial" w:cs="Arial"/>
                <w:i/>
                <w:iCs/>
              </w:rPr>
              <w:t xml:space="preserve">1) </w:t>
            </w:r>
            <w:proofErr w:type="spellStart"/>
            <w:r w:rsidRPr="00046095">
              <w:rPr>
                <w:rFonts w:ascii="Arial" w:hAnsi="Arial" w:cs="Arial"/>
                <w:i/>
                <w:iCs/>
              </w:rPr>
              <w:t>Lies</w:t>
            </w:r>
            <w:proofErr w:type="spellEnd"/>
            <w:r w:rsidRPr="00046095">
              <w:rPr>
                <w:rFonts w:ascii="Arial" w:hAnsi="Arial" w:cs="Arial"/>
                <w:i/>
                <w:iCs/>
              </w:rPr>
              <w:t xml:space="preserve"> die Seiten 208-19</w:t>
            </w:r>
            <w:r>
              <w:rPr>
                <w:rFonts w:ascii="Arial" w:hAnsi="Arial" w:cs="Arial"/>
                <w:i/>
                <w:iCs/>
              </w:rPr>
              <w:t xml:space="preserve"> und 226/27</w:t>
            </w:r>
            <w:r w:rsidRPr="00046095">
              <w:rPr>
                <w:rFonts w:ascii="Arial" w:hAnsi="Arial" w:cs="Arial"/>
                <w:i/>
                <w:iCs/>
              </w:rPr>
              <w:t xml:space="preserve"> der </w:t>
            </w:r>
            <w:proofErr w:type="spellStart"/>
            <w:r w:rsidRPr="00046095">
              <w:rPr>
                <w:rFonts w:ascii="Arial" w:hAnsi="Arial" w:cs="Arial"/>
                <w:i/>
                <w:iCs/>
              </w:rPr>
              <w:t>Graphic</w:t>
            </w:r>
            <w:proofErr w:type="spellEnd"/>
            <w:r w:rsidRPr="00046095">
              <w:rPr>
                <w:rFonts w:ascii="Arial" w:hAnsi="Arial" w:cs="Arial"/>
                <w:i/>
                <w:iCs/>
              </w:rPr>
              <w:t xml:space="preserve"> </w:t>
            </w:r>
            <w:proofErr w:type="spellStart"/>
            <w:r w:rsidRPr="00046095">
              <w:rPr>
                <w:rFonts w:ascii="Arial" w:hAnsi="Arial" w:cs="Arial"/>
                <w:i/>
                <w:iCs/>
              </w:rPr>
              <w:t>Novel</w:t>
            </w:r>
            <w:proofErr w:type="spellEnd"/>
            <w:r w:rsidRPr="00046095">
              <w:rPr>
                <w:rFonts w:ascii="Arial" w:hAnsi="Arial" w:cs="Arial"/>
                <w:i/>
                <w:iCs/>
              </w:rPr>
              <w:t xml:space="preserve"> und mache dir Notizen zu den Punkten</w:t>
            </w:r>
            <w:r>
              <w:rPr>
                <w:rFonts w:ascii="Arial" w:hAnsi="Arial" w:cs="Arial"/>
                <w:i/>
                <w:iCs/>
              </w:rPr>
              <w:t xml:space="preserve">! </w:t>
            </w:r>
          </w:p>
          <w:p w14:paraId="45B05A70" w14:textId="77777777" w:rsidR="00E220D5" w:rsidRPr="00393DB0" w:rsidRDefault="00E220D5" w:rsidP="00046095">
            <w:pPr>
              <w:rPr>
                <w:rFonts w:ascii="Arial" w:hAnsi="Arial" w:cs="Arial"/>
                <w:i/>
                <w:iCs/>
                <w:color w:val="000000" w:themeColor="text1"/>
              </w:rPr>
            </w:pPr>
            <w:r w:rsidRPr="00393DB0">
              <w:rPr>
                <w:rFonts w:ascii="Arial" w:hAnsi="Arial" w:cs="Arial"/>
                <w:i/>
                <w:iCs/>
                <w:color w:val="000000" w:themeColor="text1"/>
              </w:rPr>
              <w:t>Erarbeite in Stichpunkten, was du über die unterschiedlichen Startbedingungen in der BRD und der DDR erfährst, die zur Blockbildung zwischen Ost und West und zum Kalten Krieg führten!</w:t>
            </w:r>
          </w:p>
          <w:p w14:paraId="198A4398" w14:textId="77777777" w:rsidR="00E220D5" w:rsidRPr="00815DCA" w:rsidRDefault="00E220D5" w:rsidP="00937E7D">
            <w:pPr>
              <w:rPr>
                <w:rFonts w:ascii="Arial" w:hAnsi="Arial" w:cs="Arial"/>
                <w:b/>
                <w:bCs/>
                <w:color w:val="000000" w:themeColor="text1"/>
              </w:rPr>
            </w:pPr>
            <w:r w:rsidRPr="00815DCA">
              <w:rPr>
                <w:rFonts w:ascii="Arial" w:hAnsi="Arial" w:cs="Arial"/>
                <w:b/>
                <w:bCs/>
                <w:color w:val="000000" w:themeColor="text1"/>
              </w:rPr>
              <w:t>Westen</w:t>
            </w:r>
            <w:r w:rsidRPr="00815DCA">
              <w:rPr>
                <w:rFonts w:ascii="Arial" w:hAnsi="Arial" w:cs="Arial"/>
                <w:b/>
                <w:bCs/>
                <w:color w:val="000000" w:themeColor="text1"/>
              </w:rPr>
              <w:tab/>
            </w:r>
            <w:r w:rsidRPr="00815DCA">
              <w:rPr>
                <w:rFonts w:ascii="Arial" w:hAnsi="Arial" w:cs="Arial"/>
                <w:b/>
                <w:bCs/>
                <w:color w:val="000000" w:themeColor="text1"/>
              </w:rPr>
              <w:tab/>
            </w:r>
            <w:r w:rsidRPr="00815DCA">
              <w:rPr>
                <w:rFonts w:ascii="Arial" w:hAnsi="Arial" w:cs="Arial"/>
                <w:b/>
                <w:bCs/>
                <w:color w:val="000000" w:themeColor="text1"/>
              </w:rPr>
              <w:tab/>
            </w:r>
            <w:r w:rsidRPr="00815DCA">
              <w:rPr>
                <w:rFonts w:ascii="Arial" w:hAnsi="Arial" w:cs="Arial"/>
                <w:b/>
                <w:bCs/>
                <w:color w:val="000000" w:themeColor="text1"/>
              </w:rPr>
              <w:tab/>
            </w:r>
            <w:r w:rsidRPr="00815DCA">
              <w:rPr>
                <w:rFonts w:ascii="Arial" w:hAnsi="Arial" w:cs="Arial"/>
                <w:b/>
                <w:bCs/>
                <w:color w:val="000000" w:themeColor="text1"/>
              </w:rPr>
              <w:tab/>
            </w:r>
            <w:r w:rsidRPr="00815DCA">
              <w:rPr>
                <w:rFonts w:ascii="Arial" w:hAnsi="Arial" w:cs="Arial"/>
                <w:b/>
                <w:bCs/>
                <w:color w:val="000000" w:themeColor="text1"/>
              </w:rPr>
              <w:tab/>
            </w:r>
            <w:r w:rsidRPr="00815DCA">
              <w:rPr>
                <w:rFonts w:ascii="Arial" w:hAnsi="Arial" w:cs="Arial"/>
                <w:b/>
                <w:bCs/>
                <w:color w:val="000000" w:themeColor="text1"/>
              </w:rPr>
              <w:tab/>
              <w:t>Osten</w:t>
            </w:r>
          </w:p>
          <w:p w14:paraId="684FEDF1" w14:textId="77777777" w:rsidR="00E220D5" w:rsidRPr="008D74DE" w:rsidRDefault="00E220D5" w:rsidP="00937E7D">
            <w:pPr>
              <w:rPr>
                <w:rFonts w:ascii="Arial" w:hAnsi="Arial" w:cs="Arial"/>
                <w:color w:val="0070C0"/>
              </w:rPr>
            </w:pPr>
            <w:r w:rsidRPr="008D74DE">
              <w:rPr>
                <w:rFonts w:ascii="Arial" w:hAnsi="Arial" w:cs="Arial"/>
                <w:color w:val="0070C0"/>
              </w:rPr>
              <w:t>Kredite der USA (Marshall-Plan), rascher Wiederaufbau</w:t>
            </w:r>
            <w:r w:rsidRPr="008D74DE">
              <w:rPr>
                <w:rFonts w:ascii="Arial" w:hAnsi="Arial" w:cs="Arial"/>
                <w:color w:val="0070C0"/>
              </w:rPr>
              <w:tab/>
              <w:t xml:space="preserve">Kriegsentschädigung an die Sowjetunion, </w:t>
            </w:r>
          </w:p>
          <w:p w14:paraId="5D681A94" w14:textId="77777777" w:rsidR="00E220D5" w:rsidRPr="008D74DE" w:rsidRDefault="00E220D5" w:rsidP="00937E7D">
            <w:pPr>
              <w:rPr>
                <w:rFonts w:ascii="Arial" w:hAnsi="Arial" w:cs="Arial"/>
                <w:color w:val="0070C0"/>
              </w:rPr>
            </w:pPr>
            <w:r w:rsidRPr="008D74DE">
              <w:rPr>
                <w:rFonts w:ascii="Arial" w:hAnsi="Arial" w:cs="Arial"/>
                <w:color w:val="0070C0"/>
              </w:rPr>
              <w:t>freie Marktwirtschaft, Unternehmertum</w:t>
            </w:r>
            <w:r w:rsidRPr="008D74DE">
              <w:rPr>
                <w:rFonts w:ascii="Arial" w:hAnsi="Arial" w:cs="Arial"/>
                <w:color w:val="0070C0"/>
              </w:rPr>
              <w:tab/>
            </w:r>
            <w:r w:rsidRPr="008D74DE">
              <w:rPr>
                <w:rFonts w:ascii="Arial" w:hAnsi="Arial" w:cs="Arial"/>
                <w:color w:val="0070C0"/>
              </w:rPr>
              <w:tab/>
            </w:r>
            <w:r w:rsidRPr="008D74DE">
              <w:rPr>
                <w:rFonts w:ascii="Arial" w:hAnsi="Arial" w:cs="Arial"/>
                <w:color w:val="0070C0"/>
              </w:rPr>
              <w:tab/>
              <w:t>Mangelwirtschaft, fehlende Devisen</w:t>
            </w:r>
          </w:p>
          <w:p w14:paraId="7DD08C68" w14:textId="77777777" w:rsidR="00E220D5" w:rsidRPr="008D74DE" w:rsidRDefault="00E220D5" w:rsidP="00937E7D">
            <w:pPr>
              <w:rPr>
                <w:rFonts w:ascii="Arial" w:hAnsi="Arial" w:cs="Arial"/>
                <w:color w:val="0070C0"/>
              </w:rPr>
            </w:pPr>
            <w:r w:rsidRPr="008D74DE">
              <w:rPr>
                <w:rFonts w:ascii="Arial" w:hAnsi="Arial" w:cs="Arial"/>
                <w:color w:val="0070C0"/>
              </w:rPr>
              <w:t>Luftbrücke nach Berlin (Rosinenbomber)</w:t>
            </w:r>
            <w:r w:rsidRPr="008D74DE">
              <w:rPr>
                <w:rFonts w:ascii="Arial" w:hAnsi="Arial" w:cs="Arial"/>
                <w:color w:val="0070C0"/>
              </w:rPr>
              <w:tab/>
            </w:r>
            <w:r w:rsidRPr="008D74DE">
              <w:rPr>
                <w:rFonts w:ascii="Arial" w:hAnsi="Arial" w:cs="Arial"/>
                <w:color w:val="0070C0"/>
              </w:rPr>
              <w:tab/>
            </w:r>
            <w:r w:rsidRPr="008D74DE">
              <w:rPr>
                <w:rFonts w:ascii="Arial" w:hAnsi="Arial" w:cs="Arial"/>
                <w:color w:val="0070C0"/>
              </w:rPr>
              <w:tab/>
              <w:t>Abbau von Gleisen und Produktionsanlagen</w:t>
            </w:r>
          </w:p>
          <w:p w14:paraId="44A78085" w14:textId="77777777" w:rsidR="00E220D5" w:rsidRPr="008D74DE" w:rsidRDefault="00E220D5" w:rsidP="00937E7D">
            <w:pPr>
              <w:rPr>
                <w:rFonts w:ascii="Arial" w:hAnsi="Arial" w:cs="Arial"/>
                <w:color w:val="0070C0"/>
              </w:rPr>
            </w:pPr>
            <w:r w:rsidRPr="008D74DE">
              <w:rPr>
                <w:rFonts w:ascii="Arial" w:hAnsi="Arial" w:cs="Arial"/>
                <w:color w:val="0070C0"/>
              </w:rPr>
              <w:t>Waren im Überfluss, billige Sonderangebote</w:t>
            </w:r>
            <w:r w:rsidRPr="008D74DE">
              <w:rPr>
                <w:rFonts w:ascii="Arial" w:hAnsi="Arial" w:cs="Arial"/>
                <w:color w:val="0070C0"/>
              </w:rPr>
              <w:tab/>
            </w:r>
            <w:r w:rsidRPr="008D74DE">
              <w:rPr>
                <w:rFonts w:ascii="Arial" w:hAnsi="Arial" w:cs="Arial"/>
                <w:color w:val="0070C0"/>
              </w:rPr>
              <w:tab/>
              <w:t>Mangel an allem, lange Schlangen vor den Läden</w:t>
            </w:r>
          </w:p>
          <w:p w14:paraId="722A8BB1" w14:textId="572F3342" w:rsidR="00E220D5" w:rsidRPr="00046095" w:rsidRDefault="00E220D5" w:rsidP="00937E7D">
            <w:pPr>
              <w:rPr>
                <w:rFonts w:ascii="Arial" w:hAnsi="Arial" w:cs="Arial"/>
                <w:i/>
                <w:iCs/>
                <w:sz w:val="8"/>
                <w:szCs w:val="8"/>
              </w:rPr>
            </w:pPr>
          </w:p>
        </w:tc>
      </w:tr>
      <w:tr w:rsidR="00002AA7" w:rsidRPr="00415DC1" w14:paraId="4C3D85EF" w14:textId="77777777" w:rsidTr="00480738">
        <w:tc>
          <w:tcPr>
            <w:tcW w:w="11052" w:type="dxa"/>
            <w:gridSpan w:val="3"/>
          </w:tcPr>
          <w:p w14:paraId="040F7C74" w14:textId="02D5CACE" w:rsidR="00046095" w:rsidRPr="00046095" w:rsidRDefault="00E220D5" w:rsidP="00046095">
            <w:pPr>
              <w:rPr>
                <w:rFonts w:ascii="Arial" w:hAnsi="Arial" w:cs="Arial"/>
                <w:i/>
                <w:iCs/>
              </w:rPr>
            </w:pPr>
            <w:r>
              <w:rPr>
                <w:rFonts w:ascii="Arial" w:hAnsi="Arial" w:cs="Arial"/>
                <w:i/>
                <w:iCs/>
              </w:rPr>
              <w:t xml:space="preserve">2) </w:t>
            </w:r>
            <w:r w:rsidR="006537E3">
              <w:rPr>
                <w:rFonts w:ascii="Arial" w:hAnsi="Arial" w:cs="Arial"/>
                <w:i/>
                <w:iCs/>
              </w:rPr>
              <w:t>Schlussfolgere daraus,</w:t>
            </w:r>
            <w:r w:rsidR="00A63702">
              <w:rPr>
                <w:rFonts w:ascii="Arial" w:hAnsi="Arial" w:cs="Arial"/>
                <w:i/>
                <w:iCs/>
              </w:rPr>
              <w:t xml:space="preserve"> w</w:t>
            </w:r>
            <w:r w:rsidR="00046095" w:rsidRPr="00046095">
              <w:rPr>
                <w:rFonts w:ascii="Arial" w:hAnsi="Arial" w:cs="Arial"/>
                <w:i/>
                <w:iCs/>
              </w:rPr>
              <w:t>odurch sich der unterschiedliche Wert von West- und Ostmark</w:t>
            </w:r>
            <w:r w:rsidR="00A63702">
              <w:rPr>
                <w:rFonts w:ascii="Arial" w:hAnsi="Arial" w:cs="Arial"/>
                <w:i/>
                <w:iCs/>
              </w:rPr>
              <w:t xml:space="preserve"> ergab</w:t>
            </w:r>
            <w:r w:rsidR="003B61DB">
              <w:rPr>
                <w:rFonts w:ascii="Arial" w:hAnsi="Arial" w:cs="Arial"/>
                <w:i/>
                <w:iCs/>
              </w:rPr>
              <w:t>!</w:t>
            </w:r>
          </w:p>
          <w:p w14:paraId="6126285C" w14:textId="04766805" w:rsidR="00002AA7" w:rsidRDefault="008D74DE" w:rsidP="00937E7D">
            <w:pPr>
              <w:rPr>
                <w:rFonts w:ascii="Arial" w:hAnsi="Arial" w:cs="Arial"/>
                <w:color w:val="0070C0"/>
              </w:rPr>
            </w:pPr>
            <w:r w:rsidRPr="008D74DE">
              <w:rPr>
                <w:rFonts w:ascii="Arial" w:hAnsi="Arial" w:cs="Arial"/>
                <w:color w:val="0070C0"/>
              </w:rPr>
              <w:t xml:space="preserve">Da man für die Ostmark nichts kaufen konnte, hatte das Geld auch keinen Wert. Mit der Westmark konnte man faktisch alles kaufen und wer wenig Geld hatte, auf ein Sonderangebot warten. </w:t>
            </w:r>
            <w:r>
              <w:rPr>
                <w:rFonts w:ascii="Arial" w:hAnsi="Arial" w:cs="Arial"/>
                <w:color w:val="0070C0"/>
              </w:rPr>
              <w:t>Durch die Marktwirtschaft kamen im Westen ständig neue Produkte auf den Markt, moderne Kleidung und technische Geräte und durch die Massenproduktion auch zu günstigen Preisen.</w:t>
            </w:r>
            <w:r w:rsidR="0035693B">
              <w:rPr>
                <w:rFonts w:ascii="Arial" w:hAnsi="Arial" w:cs="Arial"/>
                <w:color w:val="0070C0"/>
              </w:rPr>
              <w:t xml:space="preserve"> Dagegen war die Planwirtschaft der DDR sehr schwerfällig.</w:t>
            </w:r>
          </w:p>
          <w:p w14:paraId="70932B61" w14:textId="544CD779" w:rsidR="00393DB0" w:rsidRDefault="0035693B" w:rsidP="00937E7D">
            <w:pPr>
              <w:rPr>
                <w:rFonts w:ascii="Arial" w:hAnsi="Arial" w:cs="Arial"/>
                <w:i/>
                <w:iCs/>
              </w:rPr>
            </w:pPr>
            <w:r>
              <w:rPr>
                <w:rFonts w:ascii="Arial" w:hAnsi="Arial" w:cs="Arial"/>
                <w:color w:val="0070C0"/>
              </w:rPr>
              <w:t>Im Westen stiegen auch die Löhne viel schneller, während sie im Osten auf niedrigem Niveau verharrten.</w:t>
            </w:r>
          </w:p>
          <w:p w14:paraId="3339D217" w14:textId="77777777" w:rsidR="00A765FF" w:rsidRPr="00046095" w:rsidRDefault="00A765FF" w:rsidP="00937E7D">
            <w:pPr>
              <w:rPr>
                <w:rFonts w:ascii="Arial" w:hAnsi="Arial" w:cs="Arial"/>
                <w:i/>
                <w:iCs/>
              </w:rPr>
            </w:pPr>
          </w:p>
        </w:tc>
      </w:tr>
      <w:tr w:rsidR="00002AA7" w:rsidRPr="00415DC1" w14:paraId="3342719D" w14:textId="77777777" w:rsidTr="00480738">
        <w:tc>
          <w:tcPr>
            <w:tcW w:w="11052" w:type="dxa"/>
            <w:gridSpan w:val="3"/>
          </w:tcPr>
          <w:p w14:paraId="6F4809E6" w14:textId="669CDDF4" w:rsidR="00A765FF" w:rsidRDefault="00E220D5" w:rsidP="00937E7D">
            <w:pPr>
              <w:rPr>
                <w:rFonts w:ascii="Arial" w:hAnsi="Arial" w:cs="Arial"/>
                <w:i/>
                <w:iCs/>
              </w:rPr>
            </w:pPr>
            <w:r>
              <w:rPr>
                <w:rFonts w:ascii="Arial" w:hAnsi="Arial" w:cs="Arial"/>
                <w:i/>
                <w:iCs/>
              </w:rPr>
              <w:t xml:space="preserve">3) </w:t>
            </w:r>
            <w:r w:rsidR="006C41C7">
              <w:rPr>
                <w:rFonts w:ascii="Arial" w:hAnsi="Arial" w:cs="Arial"/>
                <w:i/>
                <w:iCs/>
              </w:rPr>
              <w:t>Das Leben in der DDR war durch M</w:t>
            </w:r>
            <w:r w:rsidR="00432978">
              <w:rPr>
                <w:rFonts w:ascii="Arial" w:hAnsi="Arial" w:cs="Arial"/>
                <w:i/>
                <w:iCs/>
              </w:rPr>
              <w:t>a</w:t>
            </w:r>
            <w:r w:rsidR="006C41C7">
              <w:rPr>
                <w:rFonts w:ascii="Arial" w:hAnsi="Arial" w:cs="Arial"/>
                <w:i/>
                <w:iCs/>
              </w:rPr>
              <w:t xml:space="preserve">ngel geprägt, auch im Bauwesen. </w:t>
            </w:r>
            <w:r w:rsidR="00A765FF">
              <w:rPr>
                <w:rFonts w:ascii="Arial" w:hAnsi="Arial" w:cs="Arial"/>
                <w:i/>
                <w:iCs/>
              </w:rPr>
              <w:t>Ein akuter Wohnungsmangel herrschte bis an das Ende der DDR.</w:t>
            </w:r>
            <w:r w:rsidR="006537E3">
              <w:rPr>
                <w:rFonts w:ascii="Arial" w:hAnsi="Arial" w:cs="Arial"/>
                <w:i/>
                <w:iCs/>
              </w:rPr>
              <w:t xml:space="preserve"> Überlege</w:t>
            </w:r>
            <w:r w:rsidR="00A63702">
              <w:rPr>
                <w:rFonts w:ascii="Arial" w:hAnsi="Arial" w:cs="Arial"/>
                <w:i/>
                <w:iCs/>
              </w:rPr>
              <w:t>, w</w:t>
            </w:r>
            <w:r w:rsidR="006C41C7">
              <w:rPr>
                <w:rFonts w:ascii="Arial" w:hAnsi="Arial" w:cs="Arial"/>
                <w:i/>
                <w:iCs/>
              </w:rPr>
              <w:t>arum mit der Stalinallee derart aufwendig gebaut</w:t>
            </w:r>
            <w:r w:rsidR="00A63702">
              <w:rPr>
                <w:rFonts w:ascii="Arial" w:hAnsi="Arial" w:cs="Arial"/>
                <w:i/>
                <w:iCs/>
              </w:rPr>
              <w:t xml:space="preserve"> wurde</w:t>
            </w:r>
            <w:r w:rsidR="003B61DB">
              <w:rPr>
                <w:rFonts w:ascii="Arial" w:hAnsi="Arial" w:cs="Arial"/>
                <w:i/>
                <w:iCs/>
              </w:rPr>
              <w:t>!</w:t>
            </w:r>
          </w:p>
          <w:p w14:paraId="2708A819" w14:textId="31A6BF8C" w:rsidR="00393DB0" w:rsidRDefault="0035693B" w:rsidP="00937E7D">
            <w:pPr>
              <w:rPr>
                <w:rFonts w:ascii="Arial" w:hAnsi="Arial" w:cs="Arial"/>
                <w:i/>
                <w:iCs/>
              </w:rPr>
            </w:pPr>
            <w:r w:rsidRPr="00F4309A">
              <w:rPr>
                <w:rFonts w:ascii="Arial" w:hAnsi="Arial" w:cs="Arial"/>
                <w:color w:val="0070C0"/>
              </w:rPr>
              <w:t xml:space="preserve">Die Stalinallee war ein </w:t>
            </w:r>
            <w:r w:rsidRPr="00F4309A">
              <w:rPr>
                <w:rFonts w:ascii="Arial" w:hAnsi="Arial" w:cs="Arial"/>
                <w:b/>
                <w:bCs/>
                <w:color w:val="0070C0"/>
              </w:rPr>
              <w:t>Prestigeobjekt</w:t>
            </w:r>
            <w:r w:rsidRPr="00F4309A">
              <w:rPr>
                <w:rFonts w:ascii="Arial" w:hAnsi="Arial" w:cs="Arial"/>
                <w:color w:val="0070C0"/>
              </w:rPr>
              <w:t xml:space="preserve"> der DDR-Regierung, ein </w:t>
            </w:r>
            <w:r w:rsidRPr="00F4309A">
              <w:rPr>
                <w:rFonts w:ascii="Arial" w:hAnsi="Arial" w:cs="Arial"/>
                <w:b/>
                <w:bCs/>
                <w:color w:val="0070C0"/>
              </w:rPr>
              <w:t>Vorzeigeobjekt</w:t>
            </w:r>
            <w:r w:rsidRPr="00F4309A">
              <w:rPr>
                <w:rFonts w:ascii="Arial" w:hAnsi="Arial" w:cs="Arial"/>
                <w:color w:val="0070C0"/>
              </w:rPr>
              <w:t xml:space="preserve">. Mit ihrer Planwirtschaft konnte die DDR-Führung ja die begrenzten Mittel steuern und Berlin stand im Focus. </w:t>
            </w:r>
            <w:r w:rsidR="00F4309A" w:rsidRPr="00F4309A">
              <w:rPr>
                <w:rFonts w:ascii="Arial" w:hAnsi="Arial" w:cs="Arial"/>
                <w:color w:val="0070C0"/>
              </w:rPr>
              <w:t xml:space="preserve">Dafür gab es in der Provinz dann gar nichts. Die Stalinallee war die </w:t>
            </w:r>
            <w:r w:rsidR="00F4309A" w:rsidRPr="00F4309A">
              <w:rPr>
                <w:rFonts w:ascii="Arial" w:hAnsi="Arial" w:cs="Arial"/>
                <w:b/>
                <w:bCs/>
                <w:color w:val="0070C0"/>
              </w:rPr>
              <w:t>Aufmarschstraße</w:t>
            </w:r>
            <w:r w:rsidR="00F4309A" w:rsidRPr="00F4309A">
              <w:rPr>
                <w:rFonts w:ascii="Arial" w:hAnsi="Arial" w:cs="Arial"/>
                <w:color w:val="0070C0"/>
              </w:rPr>
              <w:t xml:space="preserve"> für die Kundgebungen der Partei zum 1. Mai und zum Jahrestag der Republik. Die da marschierten, sollten das große Ziel vor Augen haben, in was für tollen Wohnungen einmal alle wohnen würden</w:t>
            </w:r>
            <w:r w:rsidR="00F4309A">
              <w:rPr>
                <w:rFonts w:ascii="Arial" w:hAnsi="Arial" w:cs="Arial"/>
                <w:color w:val="0070C0"/>
              </w:rPr>
              <w:t xml:space="preserve"> (</w:t>
            </w:r>
            <w:r w:rsidR="00F4309A" w:rsidRPr="00F4309A">
              <w:rPr>
                <w:rFonts w:ascii="Arial" w:hAnsi="Arial" w:cs="Arial"/>
                <w:b/>
                <w:bCs/>
                <w:color w:val="0070C0"/>
              </w:rPr>
              <w:t>Ideal</w:t>
            </w:r>
            <w:r w:rsidR="00F4309A">
              <w:rPr>
                <w:rFonts w:ascii="Arial" w:hAnsi="Arial" w:cs="Arial"/>
                <w:color w:val="0070C0"/>
              </w:rPr>
              <w:t>, hinter dem die überwiegende Wirklichkeit weit hinterherhing).</w:t>
            </w:r>
          </w:p>
          <w:p w14:paraId="15FA0299" w14:textId="77777777" w:rsidR="00A765FF" w:rsidRPr="00046095" w:rsidRDefault="00A765FF" w:rsidP="00937E7D">
            <w:pPr>
              <w:rPr>
                <w:rFonts w:ascii="Arial" w:hAnsi="Arial" w:cs="Arial"/>
                <w:i/>
                <w:iCs/>
              </w:rPr>
            </w:pPr>
          </w:p>
        </w:tc>
      </w:tr>
      <w:tr w:rsidR="00002AA7" w:rsidRPr="00415DC1" w14:paraId="7FC17517" w14:textId="77777777" w:rsidTr="00480738">
        <w:tc>
          <w:tcPr>
            <w:tcW w:w="11052" w:type="dxa"/>
            <w:gridSpan w:val="3"/>
          </w:tcPr>
          <w:p w14:paraId="170D5932" w14:textId="3A0699FA" w:rsidR="00002AA7" w:rsidRPr="00480738" w:rsidRDefault="00E220D5" w:rsidP="00937E7D">
            <w:pPr>
              <w:jc w:val="both"/>
              <w:rPr>
                <w:rFonts w:ascii="Arial" w:hAnsi="Arial" w:cs="Arial"/>
                <w:i/>
                <w:iCs/>
              </w:rPr>
            </w:pPr>
            <w:r>
              <w:rPr>
                <w:rFonts w:ascii="Arial" w:hAnsi="Arial" w:cs="Arial"/>
                <w:i/>
                <w:iCs/>
              </w:rPr>
              <w:t xml:space="preserve">4) </w:t>
            </w:r>
            <w:r w:rsidR="00046095" w:rsidRPr="00480738">
              <w:rPr>
                <w:rFonts w:ascii="Arial" w:hAnsi="Arial" w:cs="Arial"/>
                <w:i/>
                <w:iCs/>
              </w:rPr>
              <w:t>Erkläre den Begriff Korridorstraße</w:t>
            </w:r>
            <w:r w:rsidR="003B61DB">
              <w:rPr>
                <w:rFonts w:ascii="Arial" w:hAnsi="Arial" w:cs="Arial"/>
                <w:i/>
                <w:iCs/>
              </w:rPr>
              <w:t xml:space="preserve"> und</w:t>
            </w:r>
            <w:r w:rsidR="00046095" w:rsidRPr="00480738">
              <w:rPr>
                <w:rFonts w:ascii="Arial" w:hAnsi="Arial" w:cs="Arial"/>
                <w:i/>
                <w:iCs/>
              </w:rPr>
              <w:t xml:space="preserve"> wozu wird sie gebraucht</w:t>
            </w:r>
            <w:r w:rsidR="003B61DB">
              <w:rPr>
                <w:rFonts w:ascii="Arial" w:hAnsi="Arial" w:cs="Arial"/>
                <w:i/>
                <w:iCs/>
              </w:rPr>
              <w:t xml:space="preserve"> wurde!</w:t>
            </w:r>
            <w:r w:rsidR="00427447">
              <w:rPr>
                <w:rFonts w:ascii="Arial" w:hAnsi="Arial" w:cs="Arial"/>
                <w:i/>
                <w:iCs/>
              </w:rPr>
              <w:t xml:space="preserve"> </w:t>
            </w:r>
          </w:p>
          <w:p w14:paraId="43CFE6A1" w14:textId="7676F976" w:rsidR="00393DB0" w:rsidRDefault="00F4309A" w:rsidP="00937E7D">
            <w:pPr>
              <w:jc w:val="both"/>
              <w:rPr>
                <w:rFonts w:ascii="Arial" w:hAnsi="Arial" w:cs="Arial"/>
                <w:color w:val="0070C0"/>
              </w:rPr>
            </w:pPr>
            <w:r w:rsidRPr="00F4309A">
              <w:rPr>
                <w:rFonts w:ascii="Arial" w:hAnsi="Arial" w:cs="Arial"/>
                <w:color w:val="0070C0"/>
              </w:rPr>
              <w:t xml:space="preserve">Korridorstraße = </w:t>
            </w:r>
            <w:r>
              <w:rPr>
                <w:rFonts w:ascii="Arial" w:hAnsi="Arial" w:cs="Arial"/>
                <w:color w:val="0070C0"/>
              </w:rPr>
              <w:t xml:space="preserve">breite </w:t>
            </w:r>
            <w:r w:rsidRPr="00F4309A">
              <w:rPr>
                <w:rFonts w:ascii="Arial" w:hAnsi="Arial" w:cs="Arial"/>
                <w:color w:val="0070C0"/>
              </w:rPr>
              <w:t xml:space="preserve">Aufmarschstraße, </w:t>
            </w:r>
            <w:r>
              <w:rPr>
                <w:rFonts w:ascii="Arial" w:hAnsi="Arial" w:cs="Arial"/>
                <w:color w:val="0070C0"/>
              </w:rPr>
              <w:t>gerade</w:t>
            </w:r>
            <w:r w:rsidR="00B443E9">
              <w:rPr>
                <w:rFonts w:ascii="Arial" w:hAnsi="Arial" w:cs="Arial"/>
                <w:color w:val="0070C0"/>
              </w:rPr>
              <w:t>aus</w:t>
            </w:r>
            <w:r>
              <w:rPr>
                <w:rFonts w:ascii="Arial" w:hAnsi="Arial" w:cs="Arial"/>
                <w:color w:val="0070C0"/>
              </w:rPr>
              <w:t xml:space="preserve"> durchgehend für den Aufmarsch vieler Menschen, vorbei an der Tribüne mit der DDR-Parteiführung, Nutzung für Militärparade</w:t>
            </w:r>
            <w:r w:rsidR="00B443E9">
              <w:rPr>
                <w:rFonts w:ascii="Arial" w:hAnsi="Arial" w:cs="Arial"/>
                <w:color w:val="0070C0"/>
              </w:rPr>
              <w:t>n, Aufmarsch von Soldaten, Kampfgruppen, Sportlern, ganzer Betriebsbelegschaften oder Schulen</w:t>
            </w:r>
          </w:p>
          <w:p w14:paraId="41441FFA" w14:textId="77777777" w:rsidR="00E11CFC" w:rsidRDefault="00B443E9" w:rsidP="00B443E9">
            <w:pPr>
              <w:jc w:val="both"/>
              <w:rPr>
                <w:rFonts w:ascii="Arial" w:hAnsi="Arial" w:cs="Arial"/>
                <w:color w:val="0070C0"/>
              </w:rPr>
            </w:pPr>
            <w:r>
              <w:rPr>
                <w:rFonts w:ascii="Arial" w:hAnsi="Arial" w:cs="Arial"/>
                <w:color w:val="0070C0"/>
              </w:rPr>
              <w:t>Dabei konnte Zustimmung zur Partei kontrolliert erden. Wer nicht erschien, machte sich verdächtig.</w:t>
            </w:r>
          </w:p>
          <w:p w14:paraId="601AD099" w14:textId="413FA25A" w:rsidR="00B443E9" w:rsidRPr="00480738" w:rsidRDefault="00B443E9" w:rsidP="00B443E9">
            <w:pPr>
              <w:jc w:val="both"/>
              <w:rPr>
                <w:rFonts w:ascii="Arial" w:hAnsi="Arial" w:cs="Arial"/>
                <w:i/>
                <w:iCs/>
              </w:rPr>
            </w:pPr>
          </w:p>
        </w:tc>
      </w:tr>
      <w:tr w:rsidR="00002AA7" w:rsidRPr="00415DC1" w14:paraId="29333DB2" w14:textId="77777777" w:rsidTr="00480738">
        <w:tc>
          <w:tcPr>
            <w:tcW w:w="11052" w:type="dxa"/>
            <w:gridSpan w:val="3"/>
          </w:tcPr>
          <w:p w14:paraId="3BB5E8B2" w14:textId="50FDCB1A" w:rsidR="00046095" w:rsidRPr="00844EE7" w:rsidRDefault="00E220D5" w:rsidP="00046095">
            <w:pPr>
              <w:rPr>
                <w:rFonts w:ascii="Arial" w:hAnsi="Arial" w:cs="Arial"/>
                <w:i/>
                <w:iCs/>
                <w:color w:val="000000" w:themeColor="text1"/>
              </w:rPr>
            </w:pPr>
            <w:r>
              <w:rPr>
                <w:rFonts w:ascii="Arial" w:hAnsi="Arial" w:cs="Arial"/>
                <w:i/>
                <w:iCs/>
                <w:color w:val="000000" w:themeColor="text1"/>
              </w:rPr>
              <w:t xml:space="preserve">5) </w:t>
            </w:r>
            <w:r w:rsidR="00A63702" w:rsidRPr="00844EE7">
              <w:rPr>
                <w:rFonts w:ascii="Arial" w:hAnsi="Arial" w:cs="Arial"/>
                <w:i/>
                <w:iCs/>
                <w:color w:val="000000" w:themeColor="text1"/>
              </w:rPr>
              <w:t>Schreibe auf, w</w:t>
            </w:r>
            <w:r w:rsidR="00046095" w:rsidRPr="00844EE7">
              <w:rPr>
                <w:rFonts w:ascii="Arial" w:hAnsi="Arial" w:cs="Arial"/>
                <w:i/>
                <w:iCs/>
                <w:color w:val="000000" w:themeColor="text1"/>
              </w:rPr>
              <w:t>as du über den Ablauf von Planung und Bau</w:t>
            </w:r>
            <w:r w:rsidR="00E11CFC" w:rsidRPr="00844EE7">
              <w:rPr>
                <w:rFonts w:ascii="Arial" w:hAnsi="Arial" w:cs="Arial"/>
                <w:i/>
                <w:iCs/>
                <w:color w:val="000000" w:themeColor="text1"/>
              </w:rPr>
              <w:t>en</w:t>
            </w:r>
            <w:r w:rsidR="00046095" w:rsidRPr="00844EE7">
              <w:rPr>
                <w:rFonts w:ascii="Arial" w:hAnsi="Arial" w:cs="Arial"/>
                <w:i/>
                <w:iCs/>
                <w:color w:val="000000" w:themeColor="text1"/>
              </w:rPr>
              <w:t xml:space="preserve"> </w:t>
            </w:r>
            <w:r w:rsidR="00A63702" w:rsidRPr="00844EE7">
              <w:rPr>
                <w:rFonts w:ascii="Arial" w:hAnsi="Arial" w:cs="Arial"/>
                <w:i/>
                <w:iCs/>
                <w:color w:val="000000" w:themeColor="text1"/>
              </w:rPr>
              <w:t>erfähr</w:t>
            </w:r>
            <w:r w:rsidR="00844EE7" w:rsidRPr="00844EE7">
              <w:rPr>
                <w:rFonts w:ascii="Arial" w:hAnsi="Arial" w:cs="Arial"/>
                <w:i/>
                <w:iCs/>
                <w:color w:val="000000" w:themeColor="text1"/>
              </w:rPr>
              <w:t>s</w:t>
            </w:r>
            <w:r w:rsidR="00A63702" w:rsidRPr="00844EE7">
              <w:rPr>
                <w:rFonts w:ascii="Arial" w:hAnsi="Arial" w:cs="Arial"/>
                <w:i/>
                <w:iCs/>
                <w:color w:val="000000" w:themeColor="text1"/>
              </w:rPr>
              <w:t>t, ziehe daraus deine Schlüsse</w:t>
            </w:r>
            <w:r w:rsidR="00427447" w:rsidRPr="00844EE7">
              <w:rPr>
                <w:rFonts w:ascii="Arial" w:hAnsi="Arial" w:cs="Arial"/>
                <w:i/>
                <w:iCs/>
                <w:color w:val="000000" w:themeColor="text1"/>
              </w:rPr>
              <w:t xml:space="preserve"> </w:t>
            </w:r>
            <w:r w:rsidR="006537E3" w:rsidRPr="00844EE7">
              <w:rPr>
                <w:rFonts w:ascii="Arial" w:hAnsi="Arial" w:cs="Arial"/>
                <w:i/>
                <w:iCs/>
                <w:color w:val="000000" w:themeColor="text1"/>
              </w:rPr>
              <w:t>zum Staatssystem DDR!</w:t>
            </w:r>
          </w:p>
          <w:p w14:paraId="445090D0" w14:textId="77777777" w:rsidR="00257A70" w:rsidRDefault="00B443E9" w:rsidP="00937E7D">
            <w:pPr>
              <w:jc w:val="both"/>
              <w:rPr>
                <w:rFonts w:ascii="Arial" w:hAnsi="Arial" w:cs="Arial"/>
                <w:color w:val="0070C0"/>
              </w:rPr>
            </w:pPr>
            <w:r w:rsidRPr="00B443E9">
              <w:rPr>
                <w:rFonts w:ascii="Arial" w:hAnsi="Arial" w:cs="Arial"/>
                <w:color w:val="0070C0"/>
              </w:rPr>
              <w:t xml:space="preserve">Die </w:t>
            </w:r>
            <w:r>
              <w:rPr>
                <w:rFonts w:ascii="Arial" w:hAnsi="Arial" w:cs="Arial"/>
                <w:color w:val="0070C0"/>
              </w:rPr>
              <w:t xml:space="preserve">Planung war zentral gesteuert und wurde von der DDR-Führung abgesegnet oder abgelehnt. Das Bauen erfolgte unter großem Zeitdruck, straffen Leistungsvorgaben und war schlecht koordiniert. Mauern mussten teilweise wieder abgerissen oder aufgestemmt werden, weil es Änderungen gab, oder die Planung zu spät kamen. </w:t>
            </w:r>
          </w:p>
          <w:p w14:paraId="4CACB986" w14:textId="1A72E1E3" w:rsidR="00002AA7" w:rsidRPr="00B443E9" w:rsidRDefault="00257A70" w:rsidP="00937E7D">
            <w:pPr>
              <w:jc w:val="both"/>
              <w:rPr>
                <w:rFonts w:ascii="Arial" w:hAnsi="Arial" w:cs="Arial"/>
                <w:color w:val="0070C0"/>
              </w:rPr>
            </w:pPr>
            <w:r>
              <w:rPr>
                <w:rFonts w:ascii="Arial" w:hAnsi="Arial" w:cs="Arial"/>
                <w:color w:val="0070C0"/>
              </w:rPr>
              <w:t>Das Bauwesen und die Produktion in der DDR waren zentral gesteuert, die DDR-Führung zog die Fäden, ohne die Probleme vor Ort zu kennen, wo ja Mangel herrschte und sicher nicht alle Materialien zur rechten Zeit am rechten Ort waren.</w:t>
            </w:r>
          </w:p>
          <w:p w14:paraId="0289C69B" w14:textId="77777777" w:rsidR="00393DB0" w:rsidRDefault="00393DB0" w:rsidP="006537E3">
            <w:pPr>
              <w:jc w:val="both"/>
              <w:rPr>
                <w:rFonts w:ascii="Arial" w:hAnsi="Arial" w:cs="Arial"/>
                <w:i/>
                <w:iCs/>
                <w:color w:val="000000" w:themeColor="text1"/>
              </w:rPr>
            </w:pPr>
          </w:p>
          <w:p w14:paraId="7BBD5357" w14:textId="633EFD56" w:rsidR="00393DB0" w:rsidRPr="00844EE7" w:rsidRDefault="00393DB0" w:rsidP="006537E3">
            <w:pPr>
              <w:jc w:val="both"/>
              <w:rPr>
                <w:rFonts w:ascii="Arial" w:hAnsi="Arial" w:cs="Arial"/>
                <w:i/>
                <w:iCs/>
                <w:color w:val="000000" w:themeColor="text1"/>
              </w:rPr>
            </w:pPr>
          </w:p>
        </w:tc>
      </w:tr>
      <w:tr w:rsidR="006537E3" w:rsidRPr="00415DC1" w14:paraId="2D6EB37C" w14:textId="77777777" w:rsidTr="00480738">
        <w:tc>
          <w:tcPr>
            <w:tcW w:w="11052" w:type="dxa"/>
            <w:gridSpan w:val="3"/>
          </w:tcPr>
          <w:p w14:paraId="45276769" w14:textId="7B8979CB" w:rsidR="006537E3" w:rsidRPr="006537E3" w:rsidRDefault="00E220D5" w:rsidP="006537E3">
            <w:pPr>
              <w:rPr>
                <w:rFonts w:ascii="Arial" w:hAnsi="Arial" w:cs="Arial"/>
                <w:i/>
                <w:iCs/>
              </w:rPr>
            </w:pPr>
            <w:r>
              <w:rPr>
                <w:rFonts w:ascii="Arial" w:hAnsi="Arial" w:cs="Arial"/>
                <w:i/>
                <w:iCs/>
              </w:rPr>
              <w:t xml:space="preserve">6) </w:t>
            </w:r>
            <w:r w:rsidR="006537E3" w:rsidRPr="006537E3">
              <w:rPr>
                <w:rFonts w:ascii="Arial" w:hAnsi="Arial" w:cs="Arial"/>
                <w:i/>
                <w:iCs/>
              </w:rPr>
              <w:t>Erkläre die Problemlage von Daniel Tieck, dem Rückkehrer aus dem Gulag und warum er nicht die Wahrheit über die Gulags sagen wollte/konnte</w:t>
            </w:r>
            <w:r w:rsidR="0057303E">
              <w:rPr>
                <w:rFonts w:ascii="Arial" w:hAnsi="Arial" w:cs="Arial"/>
                <w:i/>
                <w:iCs/>
              </w:rPr>
              <w:t xml:space="preserve"> und den, der ihn denunziert hatte – Chefarchitekt Sundstrom</w:t>
            </w:r>
            <w:r w:rsidR="006537E3" w:rsidRPr="006537E3">
              <w:rPr>
                <w:rFonts w:ascii="Arial" w:hAnsi="Arial" w:cs="Arial"/>
                <w:i/>
                <w:iCs/>
              </w:rPr>
              <w:t>?</w:t>
            </w:r>
          </w:p>
          <w:p w14:paraId="76D32CDF" w14:textId="77777777" w:rsidR="009A2C6B" w:rsidRDefault="00257A70" w:rsidP="00046095">
            <w:pPr>
              <w:rPr>
                <w:rFonts w:ascii="Arial" w:hAnsi="Arial" w:cs="Arial"/>
                <w:color w:val="0070C0"/>
              </w:rPr>
            </w:pPr>
            <w:r w:rsidRPr="00257A70">
              <w:rPr>
                <w:rFonts w:ascii="Arial" w:hAnsi="Arial" w:cs="Arial"/>
                <w:color w:val="0070C0"/>
              </w:rPr>
              <w:lastRenderedPageBreak/>
              <w:t>Daniel Tieck war Kommunist, er glaubte an den Sozialismus</w:t>
            </w:r>
            <w:r>
              <w:rPr>
                <w:rFonts w:ascii="Arial" w:hAnsi="Arial" w:cs="Arial"/>
                <w:color w:val="0070C0"/>
              </w:rPr>
              <w:t xml:space="preserve"> als die bessere Gesellschaftsordnung gegenüber dem Kapitalismus. Für ihn hätte es die Gulags gar nicht geben dürfen und er war denunziert worden, von seinem Freund</w:t>
            </w:r>
            <w:r w:rsidR="0057303E">
              <w:rPr>
                <w:rFonts w:ascii="Arial" w:hAnsi="Arial" w:cs="Arial"/>
                <w:color w:val="0070C0"/>
              </w:rPr>
              <w:t>, der Chefarchitekt und Genosse war</w:t>
            </w:r>
            <w:r>
              <w:rPr>
                <w:rFonts w:ascii="Arial" w:hAnsi="Arial" w:cs="Arial"/>
                <w:color w:val="0070C0"/>
              </w:rPr>
              <w:t>. Andere Genossen waren in den KZ der Nazis ähnlich eingesperrt</w:t>
            </w:r>
            <w:r w:rsidR="0057303E">
              <w:rPr>
                <w:rFonts w:ascii="Arial" w:hAnsi="Arial" w:cs="Arial"/>
                <w:color w:val="0070C0"/>
              </w:rPr>
              <w:t xml:space="preserve">, nur wenige hatten diese im Glauben an eine bessere Zukunft überlebt. Wenn bekannt würde, dass es auch im Sozialismus Konzentrationslager gab, dann hätte es dem Sozialismus sehr geschadet. </w:t>
            </w:r>
          </w:p>
          <w:p w14:paraId="783EB333" w14:textId="77777777" w:rsidR="00393DB0" w:rsidRDefault="0057303E" w:rsidP="00046095">
            <w:pPr>
              <w:rPr>
                <w:rFonts w:ascii="Arial" w:hAnsi="Arial" w:cs="Arial"/>
                <w:color w:val="0070C0"/>
              </w:rPr>
            </w:pPr>
            <w:r>
              <w:rPr>
                <w:rFonts w:ascii="Arial" w:hAnsi="Arial" w:cs="Arial"/>
                <w:color w:val="0070C0"/>
              </w:rPr>
              <w:t>Und Sundstrom anzeigen, hätte bedeutet, das System von Stalin, das auf Denunzierung und Verurteilung ohne Gerichtsbarkeit, ohne Beweislage beruhte, ans Licht zu bringen. Das hätte ebenso dem Kommunismus geschadet.</w:t>
            </w:r>
          </w:p>
          <w:p w14:paraId="1BFF550E" w14:textId="6706502D" w:rsidR="009A2C6B" w:rsidRPr="009A2C6B" w:rsidRDefault="009A2C6B" w:rsidP="00046095">
            <w:pPr>
              <w:rPr>
                <w:rFonts w:ascii="Arial" w:hAnsi="Arial" w:cs="Arial"/>
                <w:color w:val="0070C0"/>
                <w:sz w:val="8"/>
                <w:szCs w:val="8"/>
              </w:rPr>
            </w:pPr>
          </w:p>
        </w:tc>
      </w:tr>
      <w:tr w:rsidR="00844EE7" w:rsidRPr="00415DC1" w14:paraId="4ED87C1F" w14:textId="77777777" w:rsidTr="00480738">
        <w:tc>
          <w:tcPr>
            <w:tcW w:w="11052" w:type="dxa"/>
            <w:gridSpan w:val="3"/>
          </w:tcPr>
          <w:p w14:paraId="5C9F7250" w14:textId="61A9EE2D" w:rsidR="00844EE7" w:rsidRDefault="00F50EB9" w:rsidP="006537E3">
            <w:pPr>
              <w:rPr>
                <w:rFonts w:ascii="Arial" w:hAnsi="Arial" w:cs="Arial"/>
                <w:i/>
                <w:iCs/>
              </w:rPr>
            </w:pPr>
            <w:r>
              <w:rPr>
                <w:rFonts w:ascii="Arial" w:hAnsi="Arial" w:cs="Arial"/>
                <w:i/>
                <w:iCs/>
              </w:rPr>
              <w:lastRenderedPageBreak/>
              <w:t xml:space="preserve">7) </w:t>
            </w:r>
            <w:r w:rsidR="00844EE7">
              <w:rPr>
                <w:rFonts w:ascii="Arial" w:hAnsi="Arial" w:cs="Arial"/>
                <w:i/>
                <w:iCs/>
              </w:rPr>
              <w:t xml:space="preserve">Auf S.214 erfährst du, dass sich nach Stalins Tod die Vorgaben der Parteiführung </w:t>
            </w:r>
            <w:r w:rsidR="0057303E">
              <w:rPr>
                <w:rFonts w:ascii="Arial" w:hAnsi="Arial" w:cs="Arial"/>
                <w:i/>
                <w:iCs/>
              </w:rPr>
              <w:t xml:space="preserve">für den Bau der Straße </w:t>
            </w:r>
            <w:r w:rsidR="00844EE7">
              <w:rPr>
                <w:rFonts w:ascii="Arial" w:hAnsi="Arial" w:cs="Arial"/>
                <w:i/>
                <w:iCs/>
              </w:rPr>
              <w:t xml:space="preserve">ändern. Erkläre alte und neue </w:t>
            </w:r>
            <w:r w:rsidR="00605321">
              <w:rPr>
                <w:rFonts w:ascii="Arial" w:hAnsi="Arial" w:cs="Arial"/>
                <w:i/>
                <w:iCs/>
              </w:rPr>
              <w:t>V</w:t>
            </w:r>
            <w:r w:rsidR="00844EE7">
              <w:rPr>
                <w:rFonts w:ascii="Arial" w:hAnsi="Arial" w:cs="Arial"/>
                <w:i/>
                <w:iCs/>
              </w:rPr>
              <w:t>orgaben mit deinen Worten!</w:t>
            </w:r>
          </w:p>
          <w:p w14:paraId="13307FE9" w14:textId="030EFC96" w:rsidR="00844EE7" w:rsidRPr="00605321" w:rsidRDefault="00605321" w:rsidP="006537E3">
            <w:pPr>
              <w:rPr>
                <w:rFonts w:ascii="Arial" w:hAnsi="Arial" w:cs="Arial"/>
                <w:b/>
                <w:bCs/>
                <w:color w:val="0070C0"/>
              </w:rPr>
            </w:pPr>
            <w:r w:rsidRPr="00605321">
              <w:rPr>
                <w:rFonts w:ascii="Arial" w:hAnsi="Arial" w:cs="Arial"/>
                <w:b/>
                <w:bCs/>
                <w:color w:val="0070C0"/>
              </w:rPr>
              <w:t>Alte Vorgaben</w:t>
            </w:r>
            <w:r w:rsidRPr="00605321">
              <w:rPr>
                <w:rFonts w:ascii="Arial" w:hAnsi="Arial" w:cs="Arial"/>
                <w:b/>
                <w:bCs/>
                <w:color w:val="0070C0"/>
              </w:rPr>
              <w:tab/>
            </w:r>
            <w:r w:rsidRPr="00605321">
              <w:rPr>
                <w:rFonts w:ascii="Arial" w:hAnsi="Arial" w:cs="Arial"/>
                <w:b/>
                <w:bCs/>
                <w:color w:val="0070C0"/>
              </w:rPr>
              <w:tab/>
            </w:r>
            <w:r w:rsidRPr="00605321">
              <w:rPr>
                <w:rFonts w:ascii="Arial" w:hAnsi="Arial" w:cs="Arial"/>
                <w:b/>
                <w:bCs/>
                <w:color w:val="0070C0"/>
              </w:rPr>
              <w:tab/>
            </w:r>
            <w:r w:rsidRPr="00605321">
              <w:rPr>
                <w:rFonts w:ascii="Arial" w:hAnsi="Arial" w:cs="Arial"/>
                <w:b/>
                <w:bCs/>
                <w:color w:val="0070C0"/>
              </w:rPr>
              <w:tab/>
            </w:r>
            <w:r w:rsidRPr="00605321">
              <w:rPr>
                <w:rFonts w:ascii="Arial" w:hAnsi="Arial" w:cs="Arial"/>
                <w:b/>
                <w:bCs/>
                <w:color w:val="0070C0"/>
              </w:rPr>
              <w:tab/>
            </w:r>
            <w:r w:rsidRPr="00605321">
              <w:rPr>
                <w:rFonts w:ascii="Arial" w:hAnsi="Arial" w:cs="Arial"/>
                <w:b/>
                <w:bCs/>
                <w:color w:val="0070C0"/>
              </w:rPr>
              <w:tab/>
              <w:t>neue Vorgaben</w:t>
            </w:r>
          </w:p>
          <w:p w14:paraId="70FCA83F" w14:textId="19B3E8FF" w:rsidR="00605321" w:rsidRPr="00605321" w:rsidRDefault="00605321" w:rsidP="006537E3">
            <w:pPr>
              <w:rPr>
                <w:rFonts w:ascii="Arial" w:hAnsi="Arial" w:cs="Arial"/>
                <w:color w:val="0070C0"/>
              </w:rPr>
            </w:pPr>
            <w:r w:rsidRPr="00605321">
              <w:rPr>
                <w:rFonts w:ascii="Arial" w:hAnsi="Arial" w:cs="Arial"/>
                <w:color w:val="0070C0"/>
              </w:rPr>
              <w:t>- Bauen nach sowjetischem Vorbild</w:t>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t>- komplexere Baumethoden</w:t>
            </w:r>
          </w:p>
          <w:p w14:paraId="339A4B27" w14:textId="505722CE" w:rsidR="00605321" w:rsidRPr="00605321" w:rsidRDefault="00605321" w:rsidP="006537E3">
            <w:pPr>
              <w:rPr>
                <w:rFonts w:ascii="Arial" w:hAnsi="Arial" w:cs="Arial"/>
                <w:color w:val="0070C0"/>
              </w:rPr>
            </w:pPr>
            <w:r w:rsidRPr="00605321">
              <w:rPr>
                <w:rFonts w:ascii="Arial" w:hAnsi="Arial" w:cs="Arial"/>
                <w:color w:val="0070C0"/>
              </w:rPr>
              <w:t>- Zuckergussarchitektur, Schnörkel</w:t>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t>- Einsatz von Technik</w:t>
            </w:r>
          </w:p>
          <w:p w14:paraId="1877B388" w14:textId="7C3C4E4F" w:rsidR="00605321" w:rsidRPr="00605321" w:rsidRDefault="00605321" w:rsidP="006537E3">
            <w:pPr>
              <w:rPr>
                <w:rFonts w:ascii="Arial" w:hAnsi="Arial" w:cs="Arial"/>
                <w:color w:val="0070C0"/>
              </w:rPr>
            </w:pPr>
            <w:r w:rsidRPr="00605321">
              <w:rPr>
                <w:rFonts w:ascii="Arial" w:hAnsi="Arial" w:cs="Arial"/>
                <w:color w:val="0070C0"/>
              </w:rPr>
              <w:t>- repräsentativ</w:t>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t>- praktisch, bedarfsgerecht, „vernünftig“</w:t>
            </w:r>
          </w:p>
          <w:p w14:paraId="31F0FD4D" w14:textId="3A6F8956" w:rsidR="00393DB0" w:rsidRPr="00605321" w:rsidRDefault="00605321" w:rsidP="006537E3">
            <w:pPr>
              <w:rPr>
                <w:rFonts w:ascii="Arial" w:hAnsi="Arial" w:cs="Arial"/>
                <w:i/>
                <w:iCs/>
                <w:color w:val="0070C0"/>
              </w:rPr>
            </w:pPr>
            <w:r w:rsidRPr="00605321">
              <w:rPr>
                <w:rFonts w:ascii="Arial" w:hAnsi="Arial" w:cs="Arial"/>
                <w:color w:val="0070C0"/>
              </w:rPr>
              <w:t>- eindrucksvoll</w:t>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r>
            <w:r w:rsidRPr="00605321">
              <w:rPr>
                <w:rFonts w:ascii="Arial" w:hAnsi="Arial" w:cs="Arial"/>
                <w:color w:val="0070C0"/>
              </w:rPr>
              <w:tab/>
              <w:t>- reduziert auf das Wesentliche</w:t>
            </w:r>
          </w:p>
          <w:p w14:paraId="7D660B9D" w14:textId="0735B1C1" w:rsidR="00393DB0" w:rsidRPr="009A2C6B" w:rsidRDefault="00393DB0" w:rsidP="006537E3">
            <w:pPr>
              <w:rPr>
                <w:rFonts w:ascii="Arial" w:hAnsi="Arial" w:cs="Arial"/>
                <w:i/>
                <w:iCs/>
                <w:sz w:val="6"/>
                <w:szCs w:val="6"/>
              </w:rPr>
            </w:pPr>
          </w:p>
        </w:tc>
      </w:tr>
      <w:tr w:rsidR="00844EE7" w:rsidRPr="00415DC1" w14:paraId="78562854" w14:textId="77777777" w:rsidTr="00480738">
        <w:tc>
          <w:tcPr>
            <w:tcW w:w="11052" w:type="dxa"/>
            <w:gridSpan w:val="3"/>
          </w:tcPr>
          <w:p w14:paraId="7706FFD1" w14:textId="203A3B46" w:rsidR="00844EE7" w:rsidRDefault="00F50EB9" w:rsidP="006537E3">
            <w:pPr>
              <w:rPr>
                <w:rFonts w:ascii="Arial" w:hAnsi="Arial" w:cs="Arial"/>
                <w:i/>
                <w:iCs/>
              </w:rPr>
            </w:pPr>
            <w:r>
              <w:rPr>
                <w:rFonts w:ascii="Arial" w:hAnsi="Arial" w:cs="Arial"/>
                <w:i/>
                <w:iCs/>
              </w:rPr>
              <w:t xml:space="preserve">8) </w:t>
            </w:r>
            <w:r w:rsidR="00844EE7">
              <w:rPr>
                <w:rFonts w:ascii="Arial" w:hAnsi="Arial" w:cs="Arial"/>
                <w:i/>
                <w:iCs/>
              </w:rPr>
              <w:t>Erkläre, warum sich Chefarchitekt Sundstrom das Leben nehmen will!</w:t>
            </w:r>
          </w:p>
          <w:p w14:paraId="6A874BE0" w14:textId="78256179" w:rsidR="00844EE7" w:rsidRPr="008B6021" w:rsidRDefault="00605321" w:rsidP="006537E3">
            <w:pPr>
              <w:rPr>
                <w:rFonts w:ascii="Arial" w:hAnsi="Arial" w:cs="Arial"/>
                <w:color w:val="0070C0"/>
              </w:rPr>
            </w:pPr>
            <w:r w:rsidRPr="008B6021">
              <w:rPr>
                <w:rFonts w:ascii="Arial" w:hAnsi="Arial" w:cs="Arial"/>
                <w:color w:val="0070C0"/>
              </w:rPr>
              <w:t xml:space="preserve">Er hat gedacht, Tieck wäre tot, nun ist seine Lebenslüge aufgeflogen. Er </w:t>
            </w:r>
            <w:r w:rsidR="008B6021" w:rsidRPr="008B6021">
              <w:rPr>
                <w:rFonts w:ascii="Arial" w:hAnsi="Arial" w:cs="Arial"/>
                <w:color w:val="0070C0"/>
              </w:rPr>
              <w:t>hat die Eltern von Julia denunziert und damit jede Achtung vor Julia verloren. Er hat als Mensch versagt. Es wird aber auch sein Entwurf abgelehnt, der auf den alten Vorgaben basierte. Ausgerechnet Tieck, sein alter Lehrer aus Bauhauszeiten, der seit Jahren nicht mehr im Beruf gearbeitet hat, liefert einen besseren Alternativentwurf.</w:t>
            </w:r>
            <w:r w:rsidR="008B6021">
              <w:rPr>
                <w:rFonts w:ascii="Arial" w:hAnsi="Arial" w:cs="Arial"/>
                <w:color w:val="0070C0"/>
              </w:rPr>
              <w:t xml:space="preserve"> Sundstrom hat auch beruflich versagt.</w:t>
            </w:r>
          </w:p>
          <w:p w14:paraId="41F53DF1" w14:textId="6036CD00" w:rsidR="00A521B1" w:rsidRPr="009A2C6B" w:rsidRDefault="00A521B1" w:rsidP="006537E3">
            <w:pPr>
              <w:rPr>
                <w:rFonts w:ascii="Arial" w:hAnsi="Arial" w:cs="Arial"/>
                <w:i/>
                <w:iCs/>
                <w:sz w:val="6"/>
                <w:szCs w:val="6"/>
              </w:rPr>
            </w:pPr>
          </w:p>
        </w:tc>
      </w:tr>
      <w:tr w:rsidR="00046095" w:rsidRPr="00415DC1" w14:paraId="009FF3EC" w14:textId="77777777" w:rsidTr="00480738">
        <w:tc>
          <w:tcPr>
            <w:tcW w:w="11052" w:type="dxa"/>
            <w:gridSpan w:val="3"/>
          </w:tcPr>
          <w:p w14:paraId="2DD2B0B4" w14:textId="70F10283" w:rsidR="00046095" w:rsidRPr="00480738" w:rsidRDefault="00F50EB9" w:rsidP="00046095">
            <w:pPr>
              <w:rPr>
                <w:rFonts w:ascii="Arial" w:hAnsi="Arial" w:cs="Arial"/>
                <w:i/>
                <w:iCs/>
              </w:rPr>
            </w:pPr>
            <w:r>
              <w:rPr>
                <w:rFonts w:ascii="Arial" w:hAnsi="Arial" w:cs="Arial"/>
                <w:i/>
                <w:iCs/>
              </w:rPr>
              <w:t xml:space="preserve">9) </w:t>
            </w:r>
            <w:r w:rsidR="00A63702">
              <w:rPr>
                <w:rFonts w:ascii="Arial" w:hAnsi="Arial" w:cs="Arial"/>
                <w:i/>
                <w:iCs/>
              </w:rPr>
              <w:t>Begründ</w:t>
            </w:r>
            <w:r w:rsidR="00427447">
              <w:rPr>
                <w:rFonts w:ascii="Arial" w:hAnsi="Arial" w:cs="Arial"/>
                <w:i/>
                <w:iCs/>
              </w:rPr>
              <w:t>e</w:t>
            </w:r>
            <w:r w:rsidR="00A63702">
              <w:rPr>
                <w:rFonts w:ascii="Arial" w:hAnsi="Arial" w:cs="Arial"/>
                <w:i/>
                <w:iCs/>
              </w:rPr>
              <w:t>, warum</w:t>
            </w:r>
            <w:r w:rsidR="00046095" w:rsidRPr="00480738">
              <w:rPr>
                <w:rFonts w:ascii="Arial" w:hAnsi="Arial" w:cs="Arial"/>
                <w:i/>
                <w:iCs/>
              </w:rPr>
              <w:t xml:space="preserve"> der Roman in der DDR nicht veröffentlicht werden</w:t>
            </w:r>
            <w:r w:rsidR="00A63702">
              <w:rPr>
                <w:rFonts w:ascii="Arial" w:hAnsi="Arial" w:cs="Arial"/>
                <w:i/>
                <w:iCs/>
              </w:rPr>
              <w:t xml:space="preserve"> konnte!</w:t>
            </w:r>
          </w:p>
          <w:p w14:paraId="06D1B778" w14:textId="4E24A87C" w:rsidR="00046095" w:rsidRPr="003A2149" w:rsidRDefault="008B6021" w:rsidP="00937E7D">
            <w:pPr>
              <w:rPr>
                <w:rFonts w:ascii="Arial" w:hAnsi="Arial" w:cs="Arial"/>
                <w:color w:val="0070C0"/>
              </w:rPr>
            </w:pPr>
            <w:r w:rsidRPr="003A2149">
              <w:rPr>
                <w:rFonts w:ascii="Arial" w:hAnsi="Arial" w:cs="Arial"/>
                <w:color w:val="0070C0"/>
              </w:rPr>
              <w:t xml:space="preserve">Das Thema Gulag wurde in der DDR verschwiegen. Dass </w:t>
            </w:r>
            <w:r w:rsidR="003A2149" w:rsidRPr="003A2149">
              <w:rPr>
                <w:rFonts w:ascii="Arial" w:hAnsi="Arial" w:cs="Arial"/>
                <w:color w:val="0070C0"/>
              </w:rPr>
              <w:t>in den Straf- und Arbeitslagern</w:t>
            </w:r>
            <w:r w:rsidRPr="003A2149">
              <w:rPr>
                <w:rFonts w:ascii="Arial" w:hAnsi="Arial" w:cs="Arial"/>
                <w:color w:val="0070C0"/>
              </w:rPr>
              <w:t xml:space="preserve"> deutsche Kommunisten viele Jahre lang ohne Prozess eingesperrt waren</w:t>
            </w:r>
            <w:r w:rsidR="003A2149" w:rsidRPr="003A2149">
              <w:rPr>
                <w:rFonts w:ascii="Arial" w:hAnsi="Arial" w:cs="Arial"/>
                <w:color w:val="0070C0"/>
              </w:rPr>
              <w:t xml:space="preserve">, </w:t>
            </w:r>
            <w:r w:rsidR="003A2149">
              <w:rPr>
                <w:rFonts w:ascii="Arial" w:hAnsi="Arial" w:cs="Arial"/>
                <w:color w:val="0070C0"/>
              </w:rPr>
              <w:t>hätte</w:t>
            </w:r>
            <w:r w:rsidR="003A2149" w:rsidRPr="003A2149">
              <w:rPr>
                <w:rFonts w:ascii="Arial" w:hAnsi="Arial" w:cs="Arial"/>
                <w:color w:val="0070C0"/>
              </w:rPr>
              <w:t xml:space="preserve"> dem Ansehen des Sozialismus</w:t>
            </w:r>
            <w:r w:rsidR="003A2149">
              <w:rPr>
                <w:rFonts w:ascii="Arial" w:hAnsi="Arial" w:cs="Arial"/>
                <w:color w:val="0070C0"/>
              </w:rPr>
              <w:t xml:space="preserve"> sehr geschadet</w:t>
            </w:r>
            <w:r w:rsidR="003A2149" w:rsidRPr="003A2149">
              <w:rPr>
                <w:rFonts w:ascii="Arial" w:hAnsi="Arial" w:cs="Arial"/>
                <w:color w:val="0070C0"/>
              </w:rPr>
              <w:t>.</w:t>
            </w:r>
          </w:p>
          <w:p w14:paraId="46DCD801" w14:textId="56B857A9" w:rsidR="003A2149" w:rsidRPr="003A2149" w:rsidRDefault="003A2149" w:rsidP="00937E7D">
            <w:pPr>
              <w:rPr>
                <w:rFonts w:ascii="Arial" w:hAnsi="Arial" w:cs="Arial"/>
                <w:color w:val="0070C0"/>
              </w:rPr>
            </w:pPr>
            <w:r w:rsidRPr="003A2149">
              <w:rPr>
                <w:rFonts w:ascii="Arial" w:hAnsi="Arial" w:cs="Arial"/>
                <w:color w:val="0070C0"/>
              </w:rPr>
              <w:t>Deutlich wird, dass die Macht im Staat nicht von den Werktätigen ausging (Diktatur des Proletariats), sondern von einer kleinen Politelite, die zudem noch von der Parteiführung in Moskau abhängig war.</w:t>
            </w:r>
          </w:p>
          <w:p w14:paraId="3C7F745D" w14:textId="77777777" w:rsidR="00E11CFC" w:rsidRPr="009A2C6B" w:rsidRDefault="00E11CFC" w:rsidP="00937E7D">
            <w:pPr>
              <w:rPr>
                <w:rFonts w:ascii="Arial" w:hAnsi="Arial" w:cs="Arial"/>
                <w:i/>
                <w:iCs/>
                <w:sz w:val="8"/>
                <w:szCs w:val="8"/>
              </w:rPr>
            </w:pPr>
          </w:p>
        </w:tc>
      </w:tr>
      <w:tr w:rsidR="00844EE7" w:rsidRPr="00415DC1" w14:paraId="08B1BB1D" w14:textId="77777777" w:rsidTr="00480738">
        <w:tc>
          <w:tcPr>
            <w:tcW w:w="11052" w:type="dxa"/>
            <w:gridSpan w:val="3"/>
          </w:tcPr>
          <w:p w14:paraId="097BBE6D" w14:textId="4526B728" w:rsidR="00844EE7" w:rsidRDefault="00F50EB9" w:rsidP="00844EE7">
            <w:pPr>
              <w:rPr>
                <w:rFonts w:ascii="Arial" w:hAnsi="Arial" w:cs="Arial"/>
              </w:rPr>
            </w:pPr>
            <w:r>
              <w:rPr>
                <w:rFonts w:ascii="Arial" w:hAnsi="Arial" w:cs="Arial"/>
                <w:i/>
                <w:iCs/>
              </w:rPr>
              <w:t xml:space="preserve">10) </w:t>
            </w:r>
            <w:r w:rsidR="00844EE7">
              <w:rPr>
                <w:rFonts w:ascii="Arial" w:hAnsi="Arial" w:cs="Arial"/>
                <w:i/>
                <w:iCs/>
              </w:rPr>
              <w:t xml:space="preserve">Recherchiere in WIKIPEDIA, warum und wann die Stalinallee in Karl-Marx-Allee umbenannt wurde!  </w:t>
            </w:r>
          </w:p>
          <w:p w14:paraId="777B6D56" w14:textId="0AC4C881" w:rsidR="00844EE7" w:rsidRPr="003A2149" w:rsidRDefault="003A2149" w:rsidP="00046095">
            <w:pPr>
              <w:rPr>
                <w:rFonts w:ascii="Arial" w:hAnsi="Arial" w:cs="Arial"/>
                <w:color w:val="0070C0"/>
              </w:rPr>
            </w:pPr>
            <w:r>
              <w:rPr>
                <w:rFonts w:ascii="Arial" w:hAnsi="Arial" w:cs="Arial"/>
                <w:color w:val="0070C0"/>
              </w:rPr>
              <w:t>Die Umbenennung erfolgte 1961, acht Jahre nach Stalins Tod. Nur langsam sickerte durch, dass Stalin für den Tod von Millionen Unschuldiger verantwortlich war. Darüber durfte nicht offen gesprochen werden. Es war aber untragbar, einen Platz oder eine Straße noch nach Stalin zu benennen.</w:t>
            </w:r>
          </w:p>
          <w:p w14:paraId="44CD07D1" w14:textId="551E7999" w:rsidR="00A521B1" w:rsidRPr="009A2C6B" w:rsidRDefault="00A521B1" w:rsidP="00046095">
            <w:pPr>
              <w:rPr>
                <w:rFonts w:ascii="Arial" w:hAnsi="Arial" w:cs="Arial"/>
                <w:i/>
                <w:iCs/>
                <w:sz w:val="6"/>
                <w:szCs w:val="6"/>
              </w:rPr>
            </w:pPr>
          </w:p>
        </w:tc>
      </w:tr>
      <w:tr w:rsidR="00480738" w14:paraId="21E151E5" w14:textId="77777777" w:rsidTr="00480738">
        <w:tc>
          <w:tcPr>
            <w:tcW w:w="3256" w:type="dxa"/>
            <w:gridSpan w:val="2"/>
          </w:tcPr>
          <w:p w14:paraId="52E6A544" w14:textId="77777777" w:rsidR="00480738" w:rsidRDefault="00A63702">
            <w:r>
              <w:rPr>
                <w:noProof/>
              </w:rPr>
              <w:drawing>
                <wp:inline distT="0" distB="0" distL="0" distR="0" wp14:anchorId="449B77D6" wp14:editId="17154752">
                  <wp:extent cx="1976120" cy="2076450"/>
                  <wp:effectExtent l="0" t="0" r="508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976120" cy="2076450"/>
                          </a:xfrm>
                          <a:prstGeom prst="rect">
                            <a:avLst/>
                          </a:prstGeom>
                        </pic:spPr>
                      </pic:pic>
                    </a:graphicData>
                  </a:graphic>
                </wp:inline>
              </w:drawing>
            </w:r>
          </w:p>
          <w:p w14:paraId="135D59F0" w14:textId="0BBFA9ED" w:rsidR="00393DB0" w:rsidRPr="00393DB0" w:rsidRDefault="00393DB0">
            <w:pPr>
              <w:rPr>
                <w:sz w:val="8"/>
                <w:szCs w:val="8"/>
              </w:rPr>
            </w:pPr>
          </w:p>
        </w:tc>
        <w:tc>
          <w:tcPr>
            <w:tcW w:w="7796" w:type="dxa"/>
          </w:tcPr>
          <w:p w14:paraId="6774546C" w14:textId="236ED99E" w:rsidR="00480738" w:rsidRPr="00393DB0" w:rsidRDefault="00F50EB9">
            <w:pPr>
              <w:rPr>
                <w:rFonts w:ascii="Arial" w:hAnsi="Arial" w:cs="Arial"/>
                <w:i/>
                <w:iCs/>
              </w:rPr>
            </w:pPr>
            <w:r>
              <w:rPr>
                <w:rFonts w:ascii="Arial" w:hAnsi="Arial" w:cs="Arial"/>
              </w:rPr>
              <w:t xml:space="preserve">11) </w:t>
            </w:r>
            <w:r w:rsidR="00480738" w:rsidRPr="00480738">
              <w:rPr>
                <w:rFonts w:ascii="Arial" w:hAnsi="Arial" w:cs="Arial"/>
              </w:rPr>
              <w:t xml:space="preserve">Tribüne der Parteiführung </w:t>
            </w:r>
            <w:r w:rsidR="00F26AEB">
              <w:rPr>
                <w:rFonts w:ascii="Arial" w:hAnsi="Arial" w:cs="Arial"/>
              </w:rPr>
              <w:t>zum 40. Jahrestag der DDR</w:t>
            </w:r>
            <w:r w:rsidR="00393DB0">
              <w:rPr>
                <w:rFonts w:ascii="Arial" w:hAnsi="Arial" w:cs="Arial"/>
              </w:rPr>
              <w:t xml:space="preserve">. </w:t>
            </w:r>
            <w:r w:rsidR="00393DB0" w:rsidRPr="00393DB0">
              <w:rPr>
                <w:rFonts w:ascii="Arial" w:hAnsi="Arial" w:cs="Arial"/>
                <w:i/>
                <w:iCs/>
              </w:rPr>
              <w:t>Recherchiere!</w:t>
            </w:r>
            <w:r w:rsidR="00844EE7" w:rsidRPr="00393DB0">
              <w:rPr>
                <w:rFonts w:ascii="Arial" w:hAnsi="Arial" w:cs="Arial"/>
                <w:i/>
                <w:iCs/>
              </w:rPr>
              <w:t xml:space="preserve"> </w:t>
            </w:r>
          </w:p>
          <w:p w14:paraId="77AD1B17" w14:textId="77777777" w:rsidR="00393DB0" w:rsidRPr="00393DB0" w:rsidRDefault="00393DB0">
            <w:pPr>
              <w:rPr>
                <w:rFonts w:ascii="Arial" w:hAnsi="Arial" w:cs="Arial"/>
                <w:sz w:val="8"/>
                <w:szCs w:val="8"/>
              </w:rPr>
            </w:pPr>
          </w:p>
          <w:p w14:paraId="02DB88E3" w14:textId="4E835F60" w:rsidR="00844EE7" w:rsidRPr="003A2149" w:rsidRDefault="00393DB0">
            <w:pPr>
              <w:rPr>
                <w:rFonts w:ascii="Arial" w:hAnsi="Arial" w:cs="Arial"/>
                <w:color w:val="0070C0"/>
              </w:rPr>
            </w:pPr>
            <w:r>
              <w:rPr>
                <w:rFonts w:ascii="Arial" w:hAnsi="Arial" w:cs="Arial"/>
                <w:i/>
                <w:iCs/>
              </w:rPr>
              <w:t xml:space="preserve">- </w:t>
            </w:r>
            <w:r w:rsidR="00844EE7">
              <w:rPr>
                <w:rFonts w:ascii="Arial" w:hAnsi="Arial" w:cs="Arial"/>
                <w:i/>
                <w:iCs/>
              </w:rPr>
              <w:t>Datum Gründung der DDR</w:t>
            </w:r>
            <w:r w:rsidR="00844EE7">
              <w:rPr>
                <w:rFonts w:ascii="Arial" w:hAnsi="Arial" w:cs="Arial"/>
                <w:i/>
                <w:iCs/>
              </w:rPr>
              <w:tab/>
            </w:r>
            <w:r w:rsidR="00844EE7">
              <w:rPr>
                <w:rFonts w:ascii="Arial" w:hAnsi="Arial" w:cs="Arial"/>
                <w:i/>
                <w:iCs/>
              </w:rPr>
              <w:tab/>
            </w:r>
            <w:r w:rsidR="00844EE7">
              <w:rPr>
                <w:rFonts w:ascii="Arial" w:hAnsi="Arial" w:cs="Arial"/>
                <w:i/>
                <w:iCs/>
              </w:rPr>
              <w:tab/>
            </w:r>
            <w:r w:rsidR="003A2149">
              <w:rPr>
                <w:rFonts w:ascii="Arial" w:hAnsi="Arial" w:cs="Arial"/>
                <w:color w:val="0070C0"/>
              </w:rPr>
              <w:t>07. Oktober 1949</w:t>
            </w:r>
          </w:p>
          <w:p w14:paraId="74D795E9" w14:textId="0F98549C" w:rsidR="00F26AEB" w:rsidRDefault="00393DB0">
            <w:pPr>
              <w:rPr>
                <w:rFonts w:ascii="Arial" w:hAnsi="Arial" w:cs="Arial"/>
                <w:i/>
                <w:iCs/>
              </w:rPr>
            </w:pPr>
            <w:r>
              <w:rPr>
                <w:rFonts w:ascii="Arial" w:hAnsi="Arial" w:cs="Arial"/>
                <w:i/>
                <w:iCs/>
              </w:rPr>
              <w:t xml:space="preserve">- </w:t>
            </w:r>
            <w:r w:rsidR="00F26AEB">
              <w:rPr>
                <w:rFonts w:ascii="Arial" w:hAnsi="Arial" w:cs="Arial"/>
                <w:i/>
                <w:iCs/>
              </w:rPr>
              <w:t>Datum 40. Jahrestag</w:t>
            </w:r>
            <w:r w:rsidR="00F26AEB">
              <w:rPr>
                <w:rFonts w:ascii="Arial" w:hAnsi="Arial" w:cs="Arial"/>
                <w:i/>
                <w:iCs/>
              </w:rPr>
              <w:tab/>
            </w:r>
            <w:r w:rsidR="00F26AEB">
              <w:rPr>
                <w:rFonts w:ascii="Arial" w:hAnsi="Arial" w:cs="Arial"/>
                <w:i/>
                <w:iCs/>
              </w:rPr>
              <w:tab/>
            </w:r>
            <w:r w:rsidR="00F26AEB">
              <w:rPr>
                <w:rFonts w:ascii="Arial" w:hAnsi="Arial" w:cs="Arial"/>
                <w:i/>
                <w:iCs/>
              </w:rPr>
              <w:tab/>
            </w:r>
            <w:r w:rsidR="003A2149">
              <w:rPr>
                <w:rFonts w:ascii="Arial" w:hAnsi="Arial" w:cs="Arial"/>
                <w:color w:val="0070C0"/>
              </w:rPr>
              <w:t>07. Oktober 1989</w:t>
            </w:r>
          </w:p>
          <w:p w14:paraId="0D9F1451" w14:textId="1332676B" w:rsidR="00480738" w:rsidRDefault="00393DB0">
            <w:pPr>
              <w:rPr>
                <w:rFonts w:ascii="Arial" w:hAnsi="Arial" w:cs="Arial"/>
                <w:i/>
                <w:iCs/>
              </w:rPr>
            </w:pPr>
            <w:r>
              <w:rPr>
                <w:rFonts w:ascii="Arial" w:hAnsi="Arial" w:cs="Arial"/>
                <w:i/>
                <w:iCs/>
              </w:rPr>
              <w:t xml:space="preserve">- </w:t>
            </w:r>
            <w:r w:rsidR="00F26AEB">
              <w:rPr>
                <w:rFonts w:ascii="Arial" w:hAnsi="Arial" w:cs="Arial"/>
                <w:i/>
                <w:iCs/>
              </w:rPr>
              <w:t>Datum der</w:t>
            </w:r>
            <w:r w:rsidR="00480738">
              <w:rPr>
                <w:rFonts w:ascii="Arial" w:hAnsi="Arial" w:cs="Arial"/>
                <w:i/>
                <w:iCs/>
              </w:rPr>
              <w:t xml:space="preserve"> Maueröffnung</w:t>
            </w:r>
            <w:r w:rsidR="00F26AEB">
              <w:rPr>
                <w:rFonts w:ascii="Arial" w:hAnsi="Arial" w:cs="Arial"/>
                <w:i/>
                <w:iCs/>
              </w:rPr>
              <w:tab/>
            </w:r>
            <w:r w:rsidR="00F26AEB">
              <w:rPr>
                <w:rFonts w:ascii="Arial" w:hAnsi="Arial" w:cs="Arial"/>
                <w:i/>
                <w:iCs/>
              </w:rPr>
              <w:tab/>
            </w:r>
            <w:r w:rsidR="00F26AEB">
              <w:rPr>
                <w:rFonts w:ascii="Arial" w:hAnsi="Arial" w:cs="Arial"/>
                <w:i/>
                <w:iCs/>
              </w:rPr>
              <w:tab/>
            </w:r>
            <w:r w:rsidR="003A2149">
              <w:rPr>
                <w:rFonts w:ascii="Arial" w:hAnsi="Arial" w:cs="Arial"/>
                <w:color w:val="0070C0"/>
              </w:rPr>
              <w:t>09. November 1989</w:t>
            </w:r>
          </w:p>
          <w:p w14:paraId="5E910951" w14:textId="77777777" w:rsidR="009A2C6B" w:rsidRDefault="009A2C6B" w:rsidP="009A2C6B">
            <w:pPr>
              <w:rPr>
                <w:rFonts w:ascii="Arial" w:hAnsi="Arial" w:cs="Arial"/>
                <w:i/>
                <w:iCs/>
              </w:rPr>
            </w:pPr>
            <w:r>
              <w:rPr>
                <w:rFonts w:ascii="Arial" w:hAnsi="Arial" w:cs="Arial"/>
                <w:i/>
                <w:iCs/>
              </w:rPr>
              <w:t>Beschreibe, was das Bild vor dem Hintergrund des Mauerfalls 2 Monate später über die Staatsführung der DDR aussagt!</w:t>
            </w:r>
          </w:p>
          <w:p w14:paraId="0DF7CFD4" w14:textId="77777777" w:rsidR="009A2C6B" w:rsidRDefault="009A2C6B">
            <w:pPr>
              <w:rPr>
                <w:rFonts w:ascii="Arial" w:hAnsi="Arial" w:cs="Arial"/>
                <w:color w:val="0070C0"/>
              </w:rPr>
            </w:pPr>
          </w:p>
          <w:p w14:paraId="5A834DD4" w14:textId="5F0640FB" w:rsidR="003A2149" w:rsidRPr="003A2149" w:rsidRDefault="003A2149">
            <w:pPr>
              <w:rPr>
                <w:rFonts w:ascii="Arial" w:hAnsi="Arial" w:cs="Arial"/>
                <w:color w:val="0070C0"/>
              </w:rPr>
            </w:pPr>
            <w:r>
              <w:rPr>
                <w:rFonts w:ascii="Arial" w:hAnsi="Arial" w:cs="Arial"/>
                <w:color w:val="0070C0"/>
              </w:rPr>
              <w:t>Die Staatsf</w:t>
            </w:r>
            <w:r w:rsidR="009A2C6B">
              <w:rPr>
                <w:rFonts w:ascii="Arial" w:hAnsi="Arial" w:cs="Arial"/>
                <w:color w:val="0070C0"/>
              </w:rPr>
              <w:t>ü</w:t>
            </w:r>
            <w:r>
              <w:rPr>
                <w:rFonts w:ascii="Arial" w:hAnsi="Arial" w:cs="Arial"/>
                <w:color w:val="0070C0"/>
              </w:rPr>
              <w:t xml:space="preserve">hrung lässt sich </w:t>
            </w:r>
            <w:r w:rsidR="009A2C6B">
              <w:rPr>
                <w:rFonts w:ascii="Arial" w:hAnsi="Arial" w:cs="Arial"/>
                <w:color w:val="0070C0"/>
              </w:rPr>
              <w:t>feiern und demonstriert durch den Vorbeimarsch der bewaffneten Organe ihre Macht, während zeitgleich in anderen Städten Bürger des Landes gegen die Politik demonstrieren.</w:t>
            </w:r>
          </w:p>
          <w:p w14:paraId="79067738" w14:textId="698B3BE1" w:rsidR="00221EB4" w:rsidRDefault="00221EB4">
            <w:pPr>
              <w:rPr>
                <w:rFonts w:ascii="Arial" w:hAnsi="Arial" w:cs="Arial"/>
                <w:i/>
                <w:iCs/>
              </w:rPr>
            </w:pPr>
          </w:p>
          <w:p w14:paraId="69905A8D" w14:textId="77777777" w:rsidR="00A765FF" w:rsidRDefault="00A765FF">
            <w:pPr>
              <w:rPr>
                <w:rFonts w:ascii="Arial" w:hAnsi="Arial" w:cs="Arial"/>
                <w:i/>
                <w:iCs/>
              </w:rPr>
            </w:pPr>
          </w:p>
          <w:p w14:paraId="61EED153" w14:textId="77777777" w:rsidR="00E11CFC" w:rsidRPr="00480738" w:rsidRDefault="00E11CFC">
            <w:pPr>
              <w:rPr>
                <w:rFonts w:ascii="Arial" w:hAnsi="Arial" w:cs="Arial"/>
                <w:i/>
                <w:iCs/>
              </w:rPr>
            </w:pPr>
          </w:p>
        </w:tc>
      </w:tr>
      <w:tr w:rsidR="00393DB0" w14:paraId="240C3BE4" w14:textId="77777777" w:rsidTr="00480738">
        <w:tc>
          <w:tcPr>
            <w:tcW w:w="3256" w:type="dxa"/>
            <w:gridSpan w:val="2"/>
          </w:tcPr>
          <w:p w14:paraId="44E846B1" w14:textId="77777777" w:rsidR="00393DB0" w:rsidRDefault="00393DB0">
            <w:pPr>
              <w:rPr>
                <w:noProof/>
              </w:rPr>
            </w:pPr>
            <w:r>
              <w:rPr>
                <w:noProof/>
              </w:rPr>
              <w:drawing>
                <wp:inline distT="0" distB="0" distL="0" distR="0" wp14:anchorId="65237270" wp14:editId="55770C13">
                  <wp:extent cx="1976501" cy="1111782"/>
                  <wp:effectExtent l="0" t="0" r="5080" b="0"/>
                  <wp:docPr id="31" name="Bild 1" descr="7. Oktober 1989: Demonstration in Plauen | MDR.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Oktober 1989: Demonstration in Plauen | MDR.D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05398" cy="1128037"/>
                          </a:xfrm>
                          <a:prstGeom prst="rect">
                            <a:avLst/>
                          </a:prstGeom>
                          <a:noFill/>
                          <a:ln>
                            <a:noFill/>
                          </a:ln>
                        </pic:spPr>
                      </pic:pic>
                    </a:graphicData>
                  </a:graphic>
                </wp:inline>
              </w:drawing>
            </w:r>
          </w:p>
          <w:p w14:paraId="23422F02" w14:textId="77777777" w:rsidR="00393DB0" w:rsidRDefault="00393DB0">
            <w:pPr>
              <w:rPr>
                <w:noProof/>
                <w:sz w:val="10"/>
                <w:szCs w:val="10"/>
              </w:rPr>
            </w:pPr>
          </w:p>
          <w:p w14:paraId="5A1FDC53" w14:textId="2BEEC2A5" w:rsidR="00393DB0" w:rsidRPr="00393DB0" w:rsidRDefault="00393DB0">
            <w:pPr>
              <w:rPr>
                <w:noProof/>
                <w:sz w:val="10"/>
                <w:szCs w:val="10"/>
              </w:rPr>
            </w:pPr>
            <w:r>
              <w:rPr>
                <w:noProof/>
              </w:rPr>
              <w:drawing>
                <wp:inline distT="0" distB="0" distL="0" distR="0" wp14:anchorId="05E0323E" wp14:editId="145CDFF4">
                  <wp:extent cx="1976120" cy="1283335"/>
                  <wp:effectExtent l="0" t="0" r="5080" b="0"/>
                  <wp:docPr id="42" name="Grafik 42" descr="Leipzig – die Friedliche Revolution im Herbst 1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ipzig – die Friedliche Revolution im Herbst 198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76120" cy="1283335"/>
                          </a:xfrm>
                          <a:prstGeom prst="rect">
                            <a:avLst/>
                          </a:prstGeom>
                          <a:noFill/>
                          <a:ln>
                            <a:noFill/>
                          </a:ln>
                        </pic:spPr>
                      </pic:pic>
                    </a:graphicData>
                  </a:graphic>
                </wp:inline>
              </w:drawing>
            </w:r>
          </w:p>
        </w:tc>
        <w:tc>
          <w:tcPr>
            <w:tcW w:w="7796" w:type="dxa"/>
          </w:tcPr>
          <w:p w14:paraId="6FF79864" w14:textId="28F4E541" w:rsidR="00393DB0" w:rsidRDefault="00F50EB9">
            <w:pPr>
              <w:rPr>
                <w:rFonts w:ascii="Arial" w:hAnsi="Arial" w:cs="Arial"/>
                <w:i/>
                <w:iCs/>
              </w:rPr>
            </w:pPr>
            <w:r>
              <w:rPr>
                <w:rFonts w:ascii="Arial" w:hAnsi="Arial" w:cs="Arial"/>
              </w:rPr>
              <w:t xml:space="preserve">12) </w:t>
            </w:r>
            <w:r w:rsidR="00393DB0">
              <w:rPr>
                <w:rFonts w:ascii="Arial" w:hAnsi="Arial" w:cs="Arial"/>
              </w:rPr>
              <w:t xml:space="preserve">Demonstrationen am 07.10.1989 in Plauen und am 09.10.89 in Leipzig. </w:t>
            </w:r>
            <w:r w:rsidR="00393DB0">
              <w:rPr>
                <w:rFonts w:ascii="Arial" w:hAnsi="Arial" w:cs="Arial"/>
                <w:i/>
                <w:iCs/>
              </w:rPr>
              <w:t>Beschreibe, was die Bilder über die Zustimmung des Volkes zur Politik der Staatsführung aussagen!</w:t>
            </w:r>
          </w:p>
          <w:p w14:paraId="761AF2E8" w14:textId="77777777" w:rsidR="009A2C6B" w:rsidRDefault="009A2C6B">
            <w:pPr>
              <w:rPr>
                <w:rFonts w:ascii="Arial" w:hAnsi="Arial" w:cs="Arial"/>
                <w:color w:val="0070C0"/>
              </w:rPr>
            </w:pPr>
          </w:p>
          <w:p w14:paraId="3CC97AEB" w14:textId="77777777" w:rsidR="009A2C6B" w:rsidRDefault="009A2C6B">
            <w:pPr>
              <w:rPr>
                <w:rFonts w:ascii="Arial" w:hAnsi="Arial" w:cs="Arial"/>
                <w:color w:val="0070C0"/>
              </w:rPr>
            </w:pPr>
            <w:r>
              <w:rPr>
                <w:rFonts w:ascii="Arial" w:hAnsi="Arial" w:cs="Arial"/>
                <w:color w:val="0070C0"/>
              </w:rPr>
              <w:t>Trotz Stasi-Überwachung und der Gefahr der Inhaftierung gehen Tausende auf die Straße. Offensichtlich ist, dass die Bürger des Landes der Politik der Staatsführung nicht mehr folgen. Tausende versuchen, das Land zu verlassen.</w:t>
            </w:r>
          </w:p>
          <w:p w14:paraId="13544C9F" w14:textId="3883BB5A" w:rsidR="009A3A09" w:rsidRPr="009A2C6B" w:rsidRDefault="009A3A09">
            <w:pPr>
              <w:rPr>
                <w:rFonts w:ascii="Arial" w:hAnsi="Arial" w:cs="Arial"/>
                <w:color w:val="0070C0"/>
              </w:rPr>
            </w:pPr>
            <w:r>
              <w:rPr>
                <w:rFonts w:ascii="Arial" w:hAnsi="Arial" w:cs="Arial"/>
                <w:color w:val="0070C0"/>
              </w:rPr>
              <w:t>Offensichtlich ist auch, dass die Macht nicht vom Volk ausgeht, sondern in der Hand einer kleinen Elite alter Männer liegt.</w:t>
            </w:r>
          </w:p>
        </w:tc>
      </w:tr>
    </w:tbl>
    <w:p w14:paraId="518CAFCB" w14:textId="77777777" w:rsidR="00393DB0" w:rsidRPr="00393DB0" w:rsidRDefault="00393DB0">
      <w:pPr>
        <w:rPr>
          <w:sz w:val="2"/>
          <w:szCs w:val="2"/>
        </w:rPr>
      </w:pPr>
    </w:p>
    <w:tbl>
      <w:tblPr>
        <w:tblStyle w:val="Tabellenraster"/>
        <w:tblW w:w="11052" w:type="dxa"/>
        <w:tblLayout w:type="fixed"/>
        <w:tblLook w:val="04A0" w:firstRow="1" w:lastRow="0" w:firstColumn="1" w:lastColumn="0" w:noHBand="0" w:noVBand="1"/>
      </w:tblPr>
      <w:tblGrid>
        <w:gridCol w:w="2263"/>
        <w:gridCol w:w="6848"/>
        <w:gridCol w:w="1941"/>
      </w:tblGrid>
      <w:tr w:rsidR="00A341BF" w14:paraId="4DA8EB96" w14:textId="77777777" w:rsidTr="00824640">
        <w:tc>
          <w:tcPr>
            <w:tcW w:w="2263" w:type="dxa"/>
          </w:tcPr>
          <w:p w14:paraId="2E0B4B43" w14:textId="29F91AE6" w:rsidR="00824640" w:rsidRDefault="00824640" w:rsidP="00824640">
            <w:pPr>
              <w:rPr>
                <w:rFonts w:ascii="Arial" w:hAnsi="Arial" w:cs="Arial"/>
                <w:b/>
                <w:bCs/>
                <w:color w:val="0070C0"/>
                <w:sz w:val="44"/>
                <w:szCs w:val="44"/>
                <w:u w:val="single"/>
              </w:rPr>
            </w:pPr>
            <w:r w:rsidRPr="00563D78">
              <w:rPr>
                <w:rFonts w:ascii="Arial" w:hAnsi="Arial" w:cs="Arial"/>
                <w:b/>
                <w:bCs/>
                <w:color w:val="0070C0"/>
                <w:sz w:val="30"/>
                <w:szCs w:val="30"/>
              </w:rPr>
              <w:lastRenderedPageBreak/>
              <w:t>AB</w:t>
            </w:r>
            <w:r>
              <w:rPr>
                <w:rFonts w:ascii="Arial" w:hAnsi="Arial" w:cs="Arial"/>
                <w:b/>
                <w:bCs/>
                <w:color w:val="0070C0"/>
                <w:sz w:val="30"/>
                <w:szCs w:val="30"/>
              </w:rPr>
              <w:t xml:space="preserve"> </w:t>
            </w:r>
            <w:r w:rsidRPr="00563D78">
              <w:rPr>
                <w:rFonts w:ascii="Arial" w:hAnsi="Arial" w:cs="Arial"/>
                <w:b/>
                <w:bCs/>
                <w:color w:val="0070C0"/>
                <w:sz w:val="44"/>
                <w:szCs w:val="44"/>
                <w:u w:val="single"/>
              </w:rPr>
              <w:t xml:space="preserve">G </w:t>
            </w:r>
            <w:r w:rsidR="00F50EB9">
              <w:rPr>
                <w:rFonts w:ascii="Arial" w:hAnsi="Arial" w:cs="Arial"/>
                <w:b/>
                <w:bCs/>
                <w:color w:val="0070C0"/>
                <w:sz w:val="44"/>
                <w:szCs w:val="44"/>
                <w:u w:val="single"/>
              </w:rPr>
              <w:t>4</w:t>
            </w:r>
            <w:r>
              <w:rPr>
                <w:rFonts w:ascii="Arial" w:hAnsi="Arial" w:cs="Arial"/>
                <w:b/>
                <w:bCs/>
                <w:color w:val="0070C0"/>
                <w:sz w:val="44"/>
                <w:szCs w:val="44"/>
                <w:u w:val="single"/>
              </w:rPr>
              <w:t>/</w:t>
            </w:r>
            <w:r w:rsidR="00F50EB9">
              <w:rPr>
                <w:rFonts w:ascii="Arial" w:hAnsi="Arial" w:cs="Arial"/>
                <w:b/>
                <w:bCs/>
                <w:color w:val="0070C0"/>
                <w:sz w:val="44"/>
                <w:szCs w:val="44"/>
                <w:u w:val="single"/>
              </w:rPr>
              <w:t>2</w:t>
            </w:r>
          </w:p>
          <w:p w14:paraId="392A7D07" w14:textId="02531B64" w:rsidR="00824640" w:rsidRDefault="00824640" w:rsidP="00824640">
            <w:pPr>
              <w:rPr>
                <w:rFonts w:ascii="Arial" w:hAnsi="Arial" w:cs="Arial"/>
                <w:b/>
                <w:bCs/>
                <w:sz w:val="36"/>
                <w:szCs w:val="36"/>
              </w:rPr>
            </w:pPr>
            <w:r w:rsidRPr="00BC370C">
              <w:rPr>
                <w:rFonts w:ascii="Arial" w:hAnsi="Arial" w:cs="Arial"/>
                <w:b/>
                <w:bCs/>
              </w:rPr>
              <w:t>GESCHICHTE</w:t>
            </w:r>
            <w:r>
              <w:rPr>
                <w:rFonts w:ascii="Arial" w:hAnsi="Arial" w:cs="Arial"/>
                <w:b/>
                <w:bCs/>
              </w:rPr>
              <w:t xml:space="preserve"> / GK</w:t>
            </w:r>
          </w:p>
          <w:p w14:paraId="5782BF0D" w14:textId="494E7AD5" w:rsidR="006C41C7" w:rsidRPr="006C41C7" w:rsidRDefault="00A27AD4" w:rsidP="00065D87">
            <w:pPr>
              <w:rPr>
                <w:rFonts w:ascii="Arial" w:hAnsi="Arial" w:cs="Arial"/>
                <w:b/>
                <w:bCs/>
                <w:sz w:val="36"/>
                <w:szCs w:val="36"/>
              </w:rPr>
            </w:pPr>
            <w:r>
              <w:rPr>
                <w:rFonts w:ascii="Arial" w:hAnsi="Arial" w:cs="Arial"/>
                <w:b/>
                <w:bCs/>
                <w:sz w:val="36"/>
                <w:szCs w:val="36"/>
              </w:rPr>
              <w:t xml:space="preserve"> </w:t>
            </w:r>
          </w:p>
        </w:tc>
        <w:tc>
          <w:tcPr>
            <w:tcW w:w="6848" w:type="dxa"/>
          </w:tcPr>
          <w:p w14:paraId="225FC274" w14:textId="2C29E342" w:rsidR="00824640" w:rsidRDefault="00824640" w:rsidP="00065D87">
            <w:pPr>
              <w:rPr>
                <w:rFonts w:ascii="Arial" w:hAnsi="Arial" w:cs="Arial"/>
                <w:b/>
                <w:bCs/>
                <w:sz w:val="26"/>
                <w:szCs w:val="26"/>
              </w:rPr>
            </w:pPr>
            <w:r>
              <w:rPr>
                <w:rFonts w:ascii="Arial" w:hAnsi="Arial" w:cs="Arial"/>
                <w:b/>
                <w:bCs/>
                <w:sz w:val="26"/>
                <w:szCs w:val="26"/>
              </w:rPr>
              <w:t>Demokratie und Diktatur – Anspruch und Wirklichkeit</w:t>
            </w:r>
          </w:p>
          <w:p w14:paraId="60A06B88" w14:textId="638FAFF9" w:rsidR="00A341BF" w:rsidRPr="00FB3256" w:rsidRDefault="00A341BF" w:rsidP="00065D87">
            <w:pPr>
              <w:rPr>
                <w:rFonts w:ascii="Arial" w:hAnsi="Arial" w:cs="Arial"/>
                <w:b/>
                <w:bCs/>
                <w:sz w:val="24"/>
                <w:szCs w:val="24"/>
              </w:rPr>
            </w:pPr>
            <w:r w:rsidRPr="00FB3256">
              <w:rPr>
                <w:rFonts w:ascii="Arial" w:hAnsi="Arial" w:cs="Arial"/>
                <w:b/>
                <w:bCs/>
                <w:sz w:val="24"/>
                <w:szCs w:val="24"/>
              </w:rPr>
              <w:t>Stalin und die GULAGS der Sowjetunion</w:t>
            </w:r>
          </w:p>
          <w:p w14:paraId="0B8F3E81" w14:textId="7EBBCEE0" w:rsidR="00A341BF" w:rsidRPr="00415DC1" w:rsidRDefault="00B746FB" w:rsidP="00FB3256">
            <w:pPr>
              <w:rPr>
                <w:rFonts w:ascii="Arial" w:hAnsi="Arial" w:cs="Arial"/>
                <w:b/>
                <w:bCs/>
                <w:sz w:val="10"/>
                <w:szCs w:val="10"/>
              </w:rPr>
            </w:pPr>
            <w:r w:rsidRPr="00FB3256">
              <w:rPr>
                <w:rFonts w:ascii="Arial" w:hAnsi="Arial" w:cs="Arial"/>
                <w:b/>
                <w:bCs/>
                <w:sz w:val="24"/>
                <w:szCs w:val="24"/>
              </w:rPr>
              <w:t>Personenkult und Machtausübung in der Diktatur</w:t>
            </w:r>
            <w:r w:rsidR="00FB3256" w:rsidRPr="00FB3256">
              <w:rPr>
                <w:rFonts w:ascii="Arial" w:hAnsi="Arial" w:cs="Arial"/>
                <w:b/>
                <w:bCs/>
                <w:sz w:val="24"/>
                <w:szCs w:val="24"/>
              </w:rPr>
              <w:t xml:space="preserve"> an Beispiel von Stefan Heyms Roman: </w:t>
            </w:r>
            <w:r w:rsidR="00FB3256">
              <w:rPr>
                <w:rFonts w:ascii="Arial" w:hAnsi="Arial" w:cs="Arial"/>
                <w:b/>
                <w:bCs/>
                <w:sz w:val="24"/>
                <w:szCs w:val="24"/>
              </w:rPr>
              <w:t>„</w:t>
            </w:r>
            <w:r w:rsidR="00FB3256" w:rsidRPr="00FB3256">
              <w:rPr>
                <w:rFonts w:ascii="Arial" w:hAnsi="Arial" w:cs="Arial"/>
                <w:b/>
                <w:bCs/>
                <w:sz w:val="24"/>
                <w:szCs w:val="24"/>
              </w:rPr>
              <w:t>Die Architekten</w:t>
            </w:r>
            <w:r w:rsidR="00FB3256">
              <w:rPr>
                <w:rFonts w:ascii="Arial" w:hAnsi="Arial" w:cs="Arial"/>
                <w:b/>
                <w:bCs/>
                <w:sz w:val="24"/>
                <w:szCs w:val="24"/>
              </w:rPr>
              <w:t>“</w:t>
            </w:r>
          </w:p>
        </w:tc>
        <w:tc>
          <w:tcPr>
            <w:tcW w:w="1941" w:type="dxa"/>
          </w:tcPr>
          <w:p w14:paraId="115D91A4" w14:textId="77777777" w:rsidR="00A341BF" w:rsidRDefault="00A341BF" w:rsidP="00065D87">
            <w:r>
              <w:rPr>
                <w:noProof/>
              </w:rPr>
              <w:drawing>
                <wp:inline distT="0" distB="0" distL="0" distR="0" wp14:anchorId="12649DC3" wp14:editId="3904FF48">
                  <wp:extent cx="1095375" cy="562641"/>
                  <wp:effectExtent l="0" t="0" r="0" b="889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6462BD5F" w14:textId="77777777" w:rsidR="00A341BF" w:rsidRPr="00480738" w:rsidRDefault="00A341BF" w:rsidP="00A341BF">
      <w:pPr>
        <w:rPr>
          <w:sz w:val="2"/>
          <w:szCs w:val="2"/>
        </w:rPr>
      </w:pPr>
    </w:p>
    <w:tbl>
      <w:tblPr>
        <w:tblStyle w:val="Tabellenraster"/>
        <w:tblW w:w="11052" w:type="dxa"/>
        <w:tblLayout w:type="fixed"/>
        <w:tblLook w:val="04A0" w:firstRow="1" w:lastRow="0" w:firstColumn="1" w:lastColumn="0" w:noHBand="0" w:noVBand="1"/>
      </w:tblPr>
      <w:tblGrid>
        <w:gridCol w:w="2689"/>
        <w:gridCol w:w="8363"/>
      </w:tblGrid>
      <w:tr w:rsidR="00A341BF" w14:paraId="26BB6C3C" w14:textId="77777777" w:rsidTr="00065D87">
        <w:tc>
          <w:tcPr>
            <w:tcW w:w="2689" w:type="dxa"/>
          </w:tcPr>
          <w:p w14:paraId="3B07C439" w14:textId="77777777" w:rsidR="00A341BF" w:rsidRDefault="00A341BF" w:rsidP="00065D87">
            <w:pPr>
              <w:rPr>
                <w:rFonts w:ascii="Arial" w:hAnsi="Arial" w:cs="Arial"/>
                <w:i/>
                <w:iCs/>
              </w:rPr>
            </w:pPr>
            <w:r>
              <w:rPr>
                <w:noProof/>
              </w:rPr>
              <w:drawing>
                <wp:inline distT="0" distB="0" distL="0" distR="0" wp14:anchorId="0FC244E7" wp14:editId="2AD9F9EE">
                  <wp:extent cx="1570355" cy="111379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70355" cy="1113790"/>
                          </a:xfrm>
                          <a:prstGeom prst="rect">
                            <a:avLst/>
                          </a:prstGeom>
                          <a:noFill/>
                          <a:ln>
                            <a:noFill/>
                          </a:ln>
                        </pic:spPr>
                      </pic:pic>
                    </a:graphicData>
                  </a:graphic>
                </wp:inline>
              </w:drawing>
            </w:r>
          </w:p>
          <w:p w14:paraId="33FF88F6" w14:textId="77777777" w:rsidR="00AA5983" w:rsidRPr="00AA5983" w:rsidRDefault="00AA5983" w:rsidP="00065D87">
            <w:pPr>
              <w:rPr>
                <w:rFonts w:ascii="Arial" w:hAnsi="Arial" w:cs="Arial"/>
                <w:sz w:val="18"/>
                <w:szCs w:val="18"/>
              </w:rPr>
            </w:pPr>
            <w:r>
              <w:rPr>
                <w:rFonts w:ascii="Arial" w:hAnsi="Arial" w:cs="Arial"/>
                <w:sz w:val="18"/>
                <w:szCs w:val="18"/>
              </w:rPr>
              <w:t xml:space="preserve">Karte mit Lagern </w:t>
            </w:r>
            <w:proofErr w:type="gramStart"/>
            <w:r>
              <w:rPr>
                <w:rFonts w:ascii="Arial" w:hAnsi="Arial" w:cs="Arial"/>
                <w:sz w:val="18"/>
                <w:szCs w:val="18"/>
              </w:rPr>
              <w:t>des Gulag</w:t>
            </w:r>
            <w:proofErr w:type="gramEnd"/>
          </w:p>
        </w:tc>
        <w:tc>
          <w:tcPr>
            <w:tcW w:w="8363" w:type="dxa"/>
          </w:tcPr>
          <w:p w14:paraId="6D361F6E" w14:textId="02F05F11" w:rsidR="00A341BF" w:rsidRDefault="00791637" w:rsidP="00991ECD">
            <w:pPr>
              <w:jc w:val="both"/>
              <w:rPr>
                <w:rFonts w:ascii="Arial" w:hAnsi="Arial" w:cs="Arial"/>
              </w:rPr>
            </w:pPr>
            <w:r>
              <w:rPr>
                <w:rFonts w:ascii="Arial" w:hAnsi="Arial" w:cs="Arial"/>
              </w:rPr>
              <w:t>GULAG bezeichnet das System der Zwangsarbeitslager in der Sowjetunion, in denen ca. 30 Mill. Menschen von 1930-5</w:t>
            </w:r>
            <w:r w:rsidR="008949D6">
              <w:rPr>
                <w:rFonts w:ascii="Arial" w:hAnsi="Arial" w:cs="Arial"/>
              </w:rPr>
              <w:t>8</w:t>
            </w:r>
            <w:r>
              <w:rPr>
                <w:rFonts w:ascii="Arial" w:hAnsi="Arial" w:cs="Arial"/>
              </w:rPr>
              <w:t xml:space="preserve"> inhaftiert waren</w:t>
            </w:r>
            <w:r w:rsidR="008949D6">
              <w:rPr>
                <w:rFonts w:ascii="Arial" w:hAnsi="Arial" w:cs="Arial"/>
              </w:rPr>
              <w:t>, von denen ca. 3 Mill. zu Tode kamen</w:t>
            </w:r>
            <w:r>
              <w:rPr>
                <w:rFonts w:ascii="Arial" w:hAnsi="Arial" w:cs="Arial"/>
              </w:rPr>
              <w:t xml:space="preserve">. Vor Stalins Tod erreichte der Gulag mit 2,5 Mill. Insassen seinen Höchststand. Ca. 6 Mill. Menschen wurden als „Arbeitssiedler“ dauerhaft in entlegene Gebiete Sibiriens verbannt. Weitere 6 Mill. Kriegsgefangene kamen durch den 2. Weltkrieg in Zwangsarbeitslager. Viele kehrten erst Jahre nach dem Krieg in ihre Heimatländer zurück. </w:t>
            </w:r>
            <w:r w:rsidR="00991ECD">
              <w:rPr>
                <w:rFonts w:ascii="Arial" w:hAnsi="Arial" w:cs="Arial"/>
              </w:rPr>
              <w:t xml:space="preserve">700.000 russische </w:t>
            </w:r>
            <w:r>
              <w:rPr>
                <w:rFonts w:ascii="Arial" w:hAnsi="Arial" w:cs="Arial"/>
              </w:rPr>
              <w:t>Rückk</w:t>
            </w:r>
            <w:r w:rsidR="00991ECD">
              <w:rPr>
                <w:rFonts w:ascii="Arial" w:hAnsi="Arial" w:cs="Arial"/>
              </w:rPr>
              <w:t>ehrer aus deutscher Zwangs</w:t>
            </w:r>
            <w:r w:rsidR="009A3A09">
              <w:rPr>
                <w:rFonts w:ascii="Arial" w:hAnsi="Arial" w:cs="Arial"/>
              </w:rPr>
              <w:t>-</w:t>
            </w:r>
            <w:r w:rsidR="00991ECD">
              <w:rPr>
                <w:rFonts w:ascii="Arial" w:hAnsi="Arial" w:cs="Arial"/>
              </w:rPr>
              <w:t>arbeit kamen in russische Filtrationslager.</w:t>
            </w:r>
          </w:p>
          <w:p w14:paraId="5060A589" w14:textId="77777777" w:rsidR="00991ECD" w:rsidRPr="00991ECD" w:rsidRDefault="00991ECD" w:rsidP="00991ECD">
            <w:pPr>
              <w:jc w:val="both"/>
              <w:rPr>
                <w:rFonts w:ascii="Arial" w:hAnsi="Arial" w:cs="Arial"/>
                <w:sz w:val="8"/>
                <w:szCs w:val="8"/>
              </w:rPr>
            </w:pPr>
          </w:p>
        </w:tc>
      </w:tr>
      <w:tr w:rsidR="00FB3256" w:rsidRPr="00415DC1" w14:paraId="534DDE82" w14:textId="77777777" w:rsidTr="00FB3256">
        <w:trPr>
          <w:trHeight w:val="3297"/>
        </w:trPr>
        <w:tc>
          <w:tcPr>
            <w:tcW w:w="11052" w:type="dxa"/>
            <w:gridSpan w:val="2"/>
          </w:tcPr>
          <w:p w14:paraId="7F34101C" w14:textId="797E6E55" w:rsidR="00FB3256" w:rsidRPr="00991ECD" w:rsidRDefault="00FB3256" w:rsidP="00065D87">
            <w:pPr>
              <w:rPr>
                <w:rFonts w:ascii="Arial" w:hAnsi="Arial" w:cs="Arial"/>
              </w:rPr>
            </w:pPr>
            <w:r>
              <w:rPr>
                <w:rFonts w:ascii="Arial" w:hAnsi="Arial" w:cs="Arial"/>
              </w:rPr>
              <w:t xml:space="preserve">1) </w:t>
            </w:r>
            <w:r w:rsidRPr="00991ECD">
              <w:rPr>
                <w:rFonts w:ascii="Arial" w:hAnsi="Arial" w:cs="Arial"/>
              </w:rPr>
              <w:t xml:space="preserve">Wir erfahren, dass von den Nazis verfolgte Kommunisten ins Exil nach Moskau gingen. Dort gerieten sie unter den Verdacht, Spione für Nazideutschland zu sein. Um die eigene Haut zu retten, haben einzelne andere denunziert. Einmal beschuldigt, gab es kein </w:t>
            </w:r>
            <w:r>
              <w:rPr>
                <w:rFonts w:ascii="Arial" w:hAnsi="Arial" w:cs="Arial"/>
              </w:rPr>
              <w:t>Entrinnen</w:t>
            </w:r>
            <w:r w:rsidRPr="00991ECD">
              <w:rPr>
                <w:rFonts w:ascii="Arial" w:hAnsi="Arial" w:cs="Arial"/>
              </w:rPr>
              <w:t>. Viele gestanden unter der Folter alles, was man von ihnen hören wollte und wurden dann verurteilt</w:t>
            </w:r>
            <w:r>
              <w:rPr>
                <w:rFonts w:ascii="Arial" w:hAnsi="Arial" w:cs="Arial"/>
              </w:rPr>
              <w:t xml:space="preserve"> oder an die Nazis ausgeliefert.</w:t>
            </w:r>
          </w:p>
          <w:p w14:paraId="0B5B0BF8" w14:textId="77777777" w:rsidR="00FB3256" w:rsidRPr="00991ECD" w:rsidRDefault="00FB3256" w:rsidP="00991ECD">
            <w:pPr>
              <w:rPr>
                <w:rFonts w:ascii="Arial" w:hAnsi="Arial" w:cs="Arial"/>
                <w:i/>
                <w:iCs/>
                <w:sz w:val="10"/>
                <w:szCs w:val="10"/>
              </w:rPr>
            </w:pPr>
          </w:p>
          <w:p w14:paraId="3EE6DE12" w14:textId="3C108DB1" w:rsidR="00FB3256" w:rsidRDefault="00FB3256" w:rsidP="00065D87">
            <w:pPr>
              <w:rPr>
                <w:rFonts w:ascii="Arial" w:hAnsi="Arial" w:cs="Arial"/>
                <w:i/>
                <w:iCs/>
              </w:rPr>
            </w:pPr>
            <w:proofErr w:type="spellStart"/>
            <w:r w:rsidRPr="00046095">
              <w:rPr>
                <w:rFonts w:ascii="Arial" w:hAnsi="Arial" w:cs="Arial"/>
                <w:i/>
                <w:iCs/>
              </w:rPr>
              <w:t>Lies</w:t>
            </w:r>
            <w:proofErr w:type="spellEnd"/>
            <w:r w:rsidRPr="00046095">
              <w:rPr>
                <w:rFonts w:ascii="Arial" w:hAnsi="Arial" w:cs="Arial"/>
                <w:i/>
                <w:iCs/>
              </w:rPr>
              <w:t xml:space="preserve"> die Seiten 208-219 der </w:t>
            </w:r>
            <w:proofErr w:type="spellStart"/>
            <w:r w:rsidRPr="00046095">
              <w:rPr>
                <w:rFonts w:ascii="Arial" w:hAnsi="Arial" w:cs="Arial"/>
                <w:i/>
                <w:iCs/>
              </w:rPr>
              <w:t>Graphic</w:t>
            </w:r>
            <w:proofErr w:type="spellEnd"/>
            <w:r w:rsidRPr="00046095">
              <w:rPr>
                <w:rFonts w:ascii="Arial" w:hAnsi="Arial" w:cs="Arial"/>
                <w:i/>
                <w:iCs/>
              </w:rPr>
              <w:t xml:space="preserve"> </w:t>
            </w:r>
            <w:proofErr w:type="spellStart"/>
            <w:r w:rsidRPr="00046095">
              <w:rPr>
                <w:rFonts w:ascii="Arial" w:hAnsi="Arial" w:cs="Arial"/>
                <w:i/>
                <w:iCs/>
              </w:rPr>
              <w:t>Novel</w:t>
            </w:r>
            <w:proofErr w:type="spellEnd"/>
            <w:r w:rsidRPr="00046095">
              <w:rPr>
                <w:rFonts w:ascii="Arial" w:hAnsi="Arial" w:cs="Arial"/>
                <w:i/>
                <w:iCs/>
              </w:rPr>
              <w:t xml:space="preserve"> und mache dir Notizen zu den Punkten</w:t>
            </w:r>
            <w:r>
              <w:rPr>
                <w:rFonts w:ascii="Arial" w:hAnsi="Arial" w:cs="Arial"/>
                <w:i/>
                <w:iCs/>
              </w:rPr>
              <w:t>!</w:t>
            </w:r>
          </w:p>
          <w:p w14:paraId="39E21C20" w14:textId="77777777" w:rsidR="00FB3256" w:rsidRPr="00991ECD" w:rsidRDefault="00FB3256" w:rsidP="00065D87">
            <w:pPr>
              <w:rPr>
                <w:rFonts w:ascii="Arial" w:hAnsi="Arial" w:cs="Arial"/>
                <w:i/>
                <w:iCs/>
                <w:sz w:val="10"/>
                <w:szCs w:val="10"/>
              </w:rPr>
            </w:pPr>
          </w:p>
          <w:p w14:paraId="6E2C653C" w14:textId="77777777" w:rsidR="00FB3256" w:rsidRDefault="00FB3256" w:rsidP="00065D87">
            <w:pPr>
              <w:rPr>
                <w:rFonts w:ascii="Arial" w:hAnsi="Arial" w:cs="Arial"/>
                <w:i/>
                <w:iCs/>
              </w:rPr>
            </w:pPr>
            <w:r w:rsidRPr="00A765FF">
              <w:rPr>
                <w:rFonts w:ascii="Arial" w:hAnsi="Arial" w:cs="Arial"/>
                <w:i/>
                <w:iCs/>
              </w:rPr>
              <w:t>Vergleiche das System der Gulags mit den Konzentrationslagern der Nazis</w:t>
            </w:r>
            <w:r>
              <w:rPr>
                <w:rFonts w:ascii="Arial" w:hAnsi="Arial" w:cs="Arial"/>
                <w:i/>
                <w:iCs/>
              </w:rPr>
              <w:t xml:space="preserve"> hinsichtlich Willkür der Verurteilung, Haftdauer, Haftbedingungen, Todesrate/Vernichtungslager </w:t>
            </w:r>
          </w:p>
          <w:p w14:paraId="3834AB67" w14:textId="77777777" w:rsidR="00FB3256" w:rsidRPr="00D9094E" w:rsidRDefault="00FB3256" w:rsidP="00065D87">
            <w:pPr>
              <w:rPr>
                <w:rFonts w:ascii="Arial" w:hAnsi="Arial" w:cs="Arial"/>
                <w:b/>
                <w:bCs/>
                <w:color w:val="000000" w:themeColor="text1"/>
              </w:rPr>
            </w:pPr>
            <w:r w:rsidRPr="00D9094E">
              <w:rPr>
                <w:rFonts w:ascii="Arial" w:hAnsi="Arial" w:cs="Arial"/>
                <w:b/>
                <w:bCs/>
                <w:color w:val="000000" w:themeColor="text1"/>
              </w:rPr>
              <w:t>Gleich oder ähnlich:</w:t>
            </w:r>
            <w:r w:rsidRPr="00D9094E">
              <w:rPr>
                <w:rFonts w:ascii="Arial" w:hAnsi="Arial" w:cs="Arial"/>
                <w:b/>
                <w:bCs/>
                <w:color w:val="000000" w:themeColor="text1"/>
              </w:rPr>
              <w:tab/>
            </w:r>
            <w:r w:rsidRPr="00D9094E">
              <w:rPr>
                <w:rFonts w:ascii="Arial" w:hAnsi="Arial" w:cs="Arial"/>
                <w:b/>
                <w:bCs/>
                <w:color w:val="000000" w:themeColor="text1"/>
              </w:rPr>
              <w:tab/>
            </w:r>
            <w:r w:rsidRPr="00D9094E">
              <w:rPr>
                <w:rFonts w:ascii="Arial" w:hAnsi="Arial" w:cs="Arial"/>
                <w:b/>
                <w:bCs/>
                <w:color w:val="000000" w:themeColor="text1"/>
              </w:rPr>
              <w:tab/>
            </w:r>
            <w:r w:rsidRPr="00D9094E">
              <w:rPr>
                <w:rFonts w:ascii="Arial" w:hAnsi="Arial" w:cs="Arial"/>
                <w:b/>
                <w:bCs/>
                <w:color w:val="000000" w:themeColor="text1"/>
              </w:rPr>
              <w:tab/>
            </w:r>
            <w:r w:rsidRPr="00D9094E">
              <w:rPr>
                <w:rFonts w:ascii="Arial" w:hAnsi="Arial" w:cs="Arial"/>
                <w:b/>
                <w:bCs/>
                <w:color w:val="000000" w:themeColor="text1"/>
              </w:rPr>
              <w:tab/>
            </w:r>
            <w:r w:rsidRPr="00D9094E">
              <w:rPr>
                <w:rFonts w:ascii="Arial" w:hAnsi="Arial" w:cs="Arial"/>
                <w:b/>
                <w:bCs/>
                <w:color w:val="000000" w:themeColor="text1"/>
              </w:rPr>
              <w:tab/>
              <w:t>anders:</w:t>
            </w:r>
          </w:p>
          <w:p w14:paraId="57A06AF4" w14:textId="77777777" w:rsidR="00FB3256" w:rsidRPr="00D9094E" w:rsidRDefault="00FB3256" w:rsidP="00065D87">
            <w:pPr>
              <w:rPr>
                <w:rFonts w:ascii="Arial" w:hAnsi="Arial" w:cs="Arial"/>
                <w:color w:val="0070C0"/>
              </w:rPr>
            </w:pPr>
            <w:r w:rsidRPr="00D9094E">
              <w:rPr>
                <w:rFonts w:ascii="Arial" w:hAnsi="Arial" w:cs="Arial"/>
                <w:color w:val="0070C0"/>
              </w:rPr>
              <w:t>- Willkürliche Verurteilung politischer Gegner</w:t>
            </w:r>
            <w:r w:rsidRPr="00D9094E">
              <w:rPr>
                <w:rFonts w:ascii="Arial" w:hAnsi="Arial" w:cs="Arial"/>
                <w:color w:val="0070C0"/>
              </w:rPr>
              <w:tab/>
            </w:r>
            <w:r w:rsidRPr="00D9094E">
              <w:rPr>
                <w:rFonts w:ascii="Arial" w:hAnsi="Arial" w:cs="Arial"/>
                <w:color w:val="0070C0"/>
              </w:rPr>
              <w:tab/>
              <w:t>- Es gab KZ, die reine Vernichtungslager waren</w:t>
            </w:r>
          </w:p>
          <w:p w14:paraId="4033F8FE" w14:textId="77777777" w:rsidR="00FB3256" w:rsidRPr="00D9094E" w:rsidRDefault="00FB3256" w:rsidP="00065D87">
            <w:pPr>
              <w:rPr>
                <w:rFonts w:ascii="Arial" w:hAnsi="Arial" w:cs="Arial"/>
                <w:color w:val="0070C0"/>
              </w:rPr>
            </w:pPr>
            <w:r w:rsidRPr="00D9094E">
              <w:rPr>
                <w:rFonts w:ascii="Arial" w:hAnsi="Arial" w:cs="Arial"/>
                <w:color w:val="0070C0"/>
              </w:rPr>
              <w:t>- lange Haftstrafen</w:t>
            </w:r>
            <w:r w:rsidRPr="00D9094E">
              <w:rPr>
                <w:rFonts w:ascii="Arial" w:hAnsi="Arial" w:cs="Arial"/>
                <w:color w:val="0070C0"/>
              </w:rPr>
              <w:tab/>
            </w:r>
            <w:r w:rsidRPr="00D9094E">
              <w:rPr>
                <w:rFonts w:ascii="Arial" w:hAnsi="Arial" w:cs="Arial"/>
                <w:color w:val="0070C0"/>
              </w:rPr>
              <w:tab/>
            </w:r>
            <w:r w:rsidRPr="00D9094E">
              <w:rPr>
                <w:rFonts w:ascii="Arial" w:hAnsi="Arial" w:cs="Arial"/>
                <w:color w:val="0070C0"/>
              </w:rPr>
              <w:tab/>
            </w:r>
            <w:r w:rsidRPr="00D9094E">
              <w:rPr>
                <w:rFonts w:ascii="Arial" w:hAnsi="Arial" w:cs="Arial"/>
                <w:color w:val="0070C0"/>
              </w:rPr>
              <w:tab/>
            </w:r>
            <w:r w:rsidRPr="00D9094E">
              <w:rPr>
                <w:rFonts w:ascii="Arial" w:hAnsi="Arial" w:cs="Arial"/>
                <w:color w:val="0070C0"/>
              </w:rPr>
              <w:tab/>
            </w:r>
            <w:r w:rsidRPr="00D9094E">
              <w:rPr>
                <w:rFonts w:ascii="Arial" w:hAnsi="Arial" w:cs="Arial"/>
                <w:color w:val="0070C0"/>
              </w:rPr>
              <w:tab/>
              <w:t>- Vernichtung besonderer Personengruppen, wie</w:t>
            </w:r>
          </w:p>
          <w:p w14:paraId="24E406C3" w14:textId="77777777" w:rsidR="00FB3256" w:rsidRPr="00D9094E" w:rsidRDefault="00FB3256" w:rsidP="00A765FF">
            <w:pPr>
              <w:rPr>
                <w:rFonts w:ascii="Arial" w:hAnsi="Arial" w:cs="Arial"/>
                <w:color w:val="0070C0"/>
              </w:rPr>
            </w:pPr>
            <w:r w:rsidRPr="00D9094E">
              <w:rPr>
                <w:rFonts w:ascii="Arial" w:hAnsi="Arial" w:cs="Arial"/>
                <w:color w:val="0070C0"/>
              </w:rPr>
              <w:t>- schwere Haftbedingungen (Arbeitslager)</w:t>
            </w:r>
            <w:r w:rsidRPr="00D9094E">
              <w:rPr>
                <w:rFonts w:ascii="Arial" w:hAnsi="Arial" w:cs="Arial"/>
                <w:color w:val="0070C0"/>
              </w:rPr>
              <w:tab/>
            </w:r>
            <w:r w:rsidRPr="00D9094E">
              <w:rPr>
                <w:rFonts w:ascii="Arial" w:hAnsi="Arial" w:cs="Arial"/>
                <w:color w:val="0070C0"/>
              </w:rPr>
              <w:tab/>
            </w:r>
            <w:proofErr w:type="gramStart"/>
            <w:r w:rsidRPr="00D9094E">
              <w:rPr>
                <w:rFonts w:ascii="Arial" w:hAnsi="Arial" w:cs="Arial"/>
                <w:color w:val="0070C0"/>
              </w:rPr>
              <w:tab/>
              <w:t xml:space="preserve">  Juden</w:t>
            </w:r>
            <w:proofErr w:type="gramEnd"/>
            <w:r w:rsidRPr="00D9094E">
              <w:rPr>
                <w:rFonts w:ascii="Arial" w:hAnsi="Arial" w:cs="Arial"/>
                <w:color w:val="0070C0"/>
              </w:rPr>
              <w:t>, Sinti/Roma, Homosexuelle</w:t>
            </w:r>
          </w:p>
          <w:p w14:paraId="325DCB52" w14:textId="16AA5ABE" w:rsidR="00FB3256" w:rsidRPr="00FB3256" w:rsidRDefault="00FB3256" w:rsidP="00A765FF">
            <w:pPr>
              <w:rPr>
                <w:rFonts w:ascii="Arial" w:hAnsi="Arial" w:cs="Arial"/>
                <w:color w:val="0070C0"/>
              </w:rPr>
            </w:pPr>
            <w:r w:rsidRPr="00D9094E">
              <w:rPr>
                <w:rFonts w:ascii="Arial" w:hAnsi="Arial" w:cs="Arial"/>
              </w:rPr>
              <w:tab/>
            </w:r>
            <w:r w:rsidRPr="00D9094E">
              <w:rPr>
                <w:rFonts w:ascii="Arial" w:hAnsi="Arial" w:cs="Arial"/>
              </w:rPr>
              <w:tab/>
            </w:r>
            <w:r w:rsidRPr="00D9094E">
              <w:rPr>
                <w:rFonts w:ascii="Arial" w:hAnsi="Arial" w:cs="Arial"/>
              </w:rPr>
              <w:tab/>
            </w:r>
            <w:r w:rsidRPr="00D9094E">
              <w:rPr>
                <w:rFonts w:ascii="Arial" w:hAnsi="Arial" w:cs="Arial"/>
              </w:rPr>
              <w:tab/>
            </w:r>
            <w:r w:rsidRPr="00D9094E">
              <w:rPr>
                <w:rFonts w:ascii="Arial" w:hAnsi="Arial" w:cs="Arial"/>
              </w:rPr>
              <w:tab/>
            </w:r>
            <w:r w:rsidRPr="00D9094E">
              <w:rPr>
                <w:rFonts w:ascii="Arial" w:hAnsi="Arial" w:cs="Arial"/>
              </w:rPr>
              <w:tab/>
            </w:r>
            <w:r w:rsidRPr="00D9094E">
              <w:rPr>
                <w:rFonts w:ascii="Arial" w:hAnsi="Arial" w:cs="Arial"/>
              </w:rPr>
              <w:tab/>
            </w:r>
            <w:r w:rsidRPr="00D9094E">
              <w:rPr>
                <w:rFonts w:ascii="Arial" w:hAnsi="Arial" w:cs="Arial"/>
              </w:rPr>
              <w:tab/>
            </w:r>
            <w:r w:rsidRPr="00D9094E">
              <w:rPr>
                <w:rFonts w:ascii="Arial" w:hAnsi="Arial" w:cs="Arial"/>
                <w:color w:val="0070C0"/>
              </w:rPr>
              <w:t>- unbegrenzte Haft in den KZ</w:t>
            </w:r>
          </w:p>
        </w:tc>
      </w:tr>
      <w:tr w:rsidR="00A341BF" w:rsidRPr="00415DC1" w14:paraId="572B0709" w14:textId="77777777" w:rsidTr="00065D87">
        <w:tc>
          <w:tcPr>
            <w:tcW w:w="11052" w:type="dxa"/>
            <w:gridSpan w:val="2"/>
          </w:tcPr>
          <w:p w14:paraId="4C9E2A4B" w14:textId="66AFA831" w:rsidR="00F6330F" w:rsidRDefault="00FB3256" w:rsidP="00F6330F">
            <w:pPr>
              <w:rPr>
                <w:rFonts w:ascii="Arial" w:hAnsi="Arial" w:cs="Arial"/>
                <w:i/>
                <w:iCs/>
              </w:rPr>
            </w:pPr>
            <w:r>
              <w:rPr>
                <w:rFonts w:ascii="Arial" w:hAnsi="Arial" w:cs="Arial"/>
                <w:i/>
                <w:iCs/>
              </w:rPr>
              <w:t xml:space="preserve">2) </w:t>
            </w:r>
            <w:proofErr w:type="spellStart"/>
            <w:r w:rsidR="00AA5983">
              <w:rPr>
                <w:rFonts w:ascii="Arial" w:hAnsi="Arial" w:cs="Arial"/>
                <w:i/>
                <w:iCs/>
              </w:rPr>
              <w:t>Lies</w:t>
            </w:r>
            <w:proofErr w:type="spellEnd"/>
            <w:r w:rsidR="00AA5983">
              <w:rPr>
                <w:rFonts w:ascii="Arial" w:hAnsi="Arial" w:cs="Arial"/>
                <w:i/>
                <w:iCs/>
              </w:rPr>
              <w:t xml:space="preserve"> S. 219 der </w:t>
            </w:r>
            <w:proofErr w:type="spellStart"/>
            <w:r w:rsidR="00AA5983">
              <w:rPr>
                <w:rFonts w:ascii="Arial" w:hAnsi="Arial" w:cs="Arial"/>
                <w:i/>
                <w:iCs/>
              </w:rPr>
              <w:t>Graphic</w:t>
            </w:r>
            <w:proofErr w:type="spellEnd"/>
            <w:r w:rsidR="00AA5983">
              <w:rPr>
                <w:rFonts w:ascii="Arial" w:hAnsi="Arial" w:cs="Arial"/>
                <w:i/>
                <w:iCs/>
              </w:rPr>
              <w:t xml:space="preserve"> </w:t>
            </w:r>
            <w:proofErr w:type="spellStart"/>
            <w:r w:rsidR="00AA5983">
              <w:rPr>
                <w:rFonts w:ascii="Arial" w:hAnsi="Arial" w:cs="Arial"/>
                <w:i/>
                <w:iCs/>
              </w:rPr>
              <w:t>Novel</w:t>
            </w:r>
            <w:proofErr w:type="spellEnd"/>
            <w:r w:rsidR="00AA5983">
              <w:rPr>
                <w:rFonts w:ascii="Arial" w:hAnsi="Arial" w:cs="Arial"/>
                <w:i/>
                <w:iCs/>
              </w:rPr>
              <w:t>! Stalin starb 1953</w:t>
            </w:r>
            <w:r w:rsidR="00F6330F">
              <w:rPr>
                <w:rFonts w:ascii="Arial" w:hAnsi="Arial" w:cs="Arial"/>
                <w:i/>
                <w:iCs/>
              </w:rPr>
              <w:t>, er war seit 1927 uneingeschränkter Herrscher der Sowjetunion – ein Land, das sich sozialistisch nannte. Erkläre, was der Sozialismus in der Frage der Machtausübung verspricht! Benenne die Staatsform, die das Land unter Stalin tatsächlich war!</w:t>
            </w:r>
          </w:p>
          <w:p w14:paraId="2810263F" w14:textId="31A54C15" w:rsidR="00F6330F" w:rsidRDefault="00E83BBD" w:rsidP="00180A67">
            <w:pPr>
              <w:rPr>
                <w:rFonts w:ascii="Arial" w:hAnsi="Arial" w:cs="Arial"/>
                <w:color w:val="0070C0"/>
              </w:rPr>
            </w:pPr>
            <w:r w:rsidRPr="00E83BBD">
              <w:rPr>
                <w:rFonts w:ascii="Arial" w:hAnsi="Arial" w:cs="Arial"/>
                <w:color w:val="0070C0"/>
              </w:rPr>
              <w:t>Der Sozialismus verspricht, dass die Macht vom Volk ausgeht, von den Arbeitern und Bauern</w:t>
            </w:r>
            <w:r>
              <w:rPr>
                <w:rFonts w:ascii="Arial" w:hAnsi="Arial" w:cs="Arial"/>
                <w:color w:val="0070C0"/>
              </w:rPr>
              <w:t xml:space="preserve"> und die Produktionsmittel, die Betriebe dem Volk gehören.</w:t>
            </w:r>
          </w:p>
          <w:p w14:paraId="19B8874B" w14:textId="360EE6DE" w:rsidR="00A341BF" w:rsidRPr="00FB3256" w:rsidRDefault="00E83BBD" w:rsidP="00065D87">
            <w:pPr>
              <w:rPr>
                <w:rFonts w:ascii="Arial" w:hAnsi="Arial" w:cs="Arial"/>
                <w:color w:val="0070C0"/>
              </w:rPr>
            </w:pPr>
            <w:r>
              <w:rPr>
                <w:rFonts w:ascii="Arial" w:hAnsi="Arial" w:cs="Arial"/>
                <w:color w:val="0070C0"/>
              </w:rPr>
              <w:t>Tatsächlich war die Sowjetunion unter Stalin eine besonders ausgeprägte Diktatur</w:t>
            </w:r>
          </w:p>
        </w:tc>
      </w:tr>
      <w:tr w:rsidR="00F6330F" w:rsidRPr="00415DC1" w14:paraId="09E00B75" w14:textId="77777777" w:rsidTr="00065D87">
        <w:tc>
          <w:tcPr>
            <w:tcW w:w="11052" w:type="dxa"/>
            <w:gridSpan w:val="2"/>
          </w:tcPr>
          <w:p w14:paraId="3406FD60" w14:textId="6310BC3D" w:rsidR="00F6330F" w:rsidRDefault="00FB3256" w:rsidP="00F6330F">
            <w:pPr>
              <w:rPr>
                <w:rFonts w:ascii="Arial" w:hAnsi="Arial" w:cs="Arial"/>
                <w:i/>
                <w:iCs/>
              </w:rPr>
            </w:pPr>
            <w:r>
              <w:rPr>
                <w:rFonts w:ascii="Arial" w:hAnsi="Arial" w:cs="Arial"/>
                <w:i/>
                <w:iCs/>
              </w:rPr>
              <w:t xml:space="preserve">3) </w:t>
            </w:r>
            <w:r w:rsidR="00F6330F">
              <w:rPr>
                <w:rFonts w:ascii="Arial" w:hAnsi="Arial" w:cs="Arial"/>
                <w:i/>
                <w:iCs/>
              </w:rPr>
              <w:t>1956 benannte sein Nachfolger Chruschtschow erstmals in einer geheimen Rede vor ausgewählten Delegierten Stalins Verbrechen. Sein einbalsamierter Leichnam wurde 1961 aus dem Moskauer Mausoleum neben Lenin entfernt. Erarbeite, was das über den Umgang mit der Wahrheit, über das Land und seine Führung aussagt!</w:t>
            </w:r>
          </w:p>
          <w:p w14:paraId="01969BB4" w14:textId="608CD529" w:rsidR="00F6330F" w:rsidRPr="00F6330F" w:rsidRDefault="00F6330F" w:rsidP="00F6330F">
            <w:pPr>
              <w:rPr>
                <w:rFonts w:ascii="Arial" w:hAnsi="Arial" w:cs="Arial"/>
                <w:color w:val="0070C0"/>
              </w:rPr>
            </w:pPr>
            <w:r>
              <w:rPr>
                <w:rFonts w:ascii="Arial" w:hAnsi="Arial" w:cs="Arial"/>
                <w:color w:val="0070C0"/>
              </w:rPr>
              <w:t>Sowohl in den Jahren von Stalins Herrschaft, als auch danach wurde die Wahrheit verschwiegen, Presse und Rundfunk unterlagen der Zensur, das gesamte Land wurde zentral von einer kleinen Politelite regiert. Kritiker und Oppositionelle wurden eingesperrt.</w:t>
            </w:r>
          </w:p>
        </w:tc>
      </w:tr>
      <w:tr w:rsidR="000D16CC" w:rsidRPr="00415DC1" w14:paraId="66EC8568" w14:textId="77777777" w:rsidTr="00065D87">
        <w:tc>
          <w:tcPr>
            <w:tcW w:w="11052" w:type="dxa"/>
            <w:gridSpan w:val="2"/>
          </w:tcPr>
          <w:p w14:paraId="2A17020B" w14:textId="2E91B140" w:rsidR="000D16CC" w:rsidRDefault="00FB3256" w:rsidP="000D16CC">
            <w:pPr>
              <w:rPr>
                <w:rFonts w:ascii="Arial" w:hAnsi="Arial" w:cs="Arial"/>
                <w:i/>
                <w:iCs/>
              </w:rPr>
            </w:pPr>
            <w:r>
              <w:rPr>
                <w:rFonts w:ascii="Arial" w:hAnsi="Arial" w:cs="Arial"/>
                <w:i/>
                <w:iCs/>
              </w:rPr>
              <w:t xml:space="preserve">4) </w:t>
            </w:r>
            <w:r w:rsidR="000D16CC">
              <w:rPr>
                <w:rFonts w:ascii="Arial" w:hAnsi="Arial" w:cs="Arial"/>
                <w:i/>
                <w:iCs/>
              </w:rPr>
              <w:t>Überlege und benenne, wie sich Informationen vor dem Internetzeitalter verbreiten konnten!</w:t>
            </w:r>
          </w:p>
          <w:p w14:paraId="29D4E1F0" w14:textId="6BDC7891" w:rsidR="00086EA9" w:rsidRPr="00FB3256" w:rsidRDefault="006E524F" w:rsidP="000D16CC">
            <w:pPr>
              <w:rPr>
                <w:rFonts w:ascii="Arial" w:hAnsi="Arial" w:cs="Arial"/>
                <w:color w:val="0070C0"/>
              </w:rPr>
            </w:pPr>
            <w:r w:rsidRPr="006E524F">
              <w:rPr>
                <w:rFonts w:ascii="Arial" w:hAnsi="Arial" w:cs="Arial"/>
                <w:color w:val="0070C0"/>
              </w:rPr>
              <w:t>Gespräch</w:t>
            </w:r>
            <w:r>
              <w:rPr>
                <w:rFonts w:ascii="Arial" w:hAnsi="Arial" w:cs="Arial"/>
                <w:color w:val="0070C0"/>
              </w:rPr>
              <w:t>e</w:t>
            </w:r>
            <w:r w:rsidRPr="006E524F">
              <w:rPr>
                <w:rFonts w:ascii="Arial" w:hAnsi="Arial" w:cs="Arial"/>
                <w:color w:val="0070C0"/>
              </w:rPr>
              <w:t xml:space="preserve">, Stammtisch, </w:t>
            </w:r>
            <w:r>
              <w:rPr>
                <w:rFonts w:ascii="Arial" w:hAnsi="Arial" w:cs="Arial"/>
                <w:color w:val="0070C0"/>
              </w:rPr>
              <w:t>Zeitungen, Bücher, Rundfunk, Fernsehen, Reisen</w:t>
            </w:r>
          </w:p>
        </w:tc>
      </w:tr>
      <w:tr w:rsidR="000D16CC" w:rsidRPr="00415DC1" w14:paraId="7E61F676" w14:textId="77777777" w:rsidTr="00065D87">
        <w:tc>
          <w:tcPr>
            <w:tcW w:w="11052" w:type="dxa"/>
            <w:gridSpan w:val="2"/>
          </w:tcPr>
          <w:p w14:paraId="36740F6F" w14:textId="3E97DCCF" w:rsidR="00086EA9" w:rsidRDefault="00FB3256" w:rsidP="000D16CC">
            <w:pPr>
              <w:rPr>
                <w:rFonts w:ascii="Arial" w:hAnsi="Arial" w:cs="Arial"/>
                <w:i/>
                <w:iCs/>
              </w:rPr>
            </w:pPr>
            <w:r>
              <w:rPr>
                <w:rFonts w:ascii="Arial" w:hAnsi="Arial" w:cs="Arial"/>
                <w:i/>
                <w:iCs/>
              </w:rPr>
              <w:t xml:space="preserve">5) </w:t>
            </w:r>
            <w:r w:rsidR="000D16CC">
              <w:rPr>
                <w:rFonts w:ascii="Arial" w:hAnsi="Arial" w:cs="Arial"/>
                <w:i/>
                <w:iCs/>
              </w:rPr>
              <w:t>Finde heraus, wieso die Wahrheit in der Sowjetunion und in der DDR solange verheimlicht werden konnte und was das über die Medien und den Zugang der Menschen zu Informationsquellen aussagt!</w:t>
            </w:r>
          </w:p>
          <w:p w14:paraId="2665122E" w14:textId="63B54628" w:rsidR="000D16CC" w:rsidRDefault="006E524F" w:rsidP="000D16CC">
            <w:pPr>
              <w:rPr>
                <w:rFonts w:ascii="Arial" w:hAnsi="Arial" w:cs="Arial"/>
                <w:color w:val="0070C0"/>
              </w:rPr>
            </w:pPr>
            <w:r>
              <w:rPr>
                <w:rFonts w:ascii="Arial" w:hAnsi="Arial" w:cs="Arial"/>
                <w:color w:val="0070C0"/>
              </w:rPr>
              <w:t>Alle Druckmedien, die Produktion von Filmen und das Theater unterlagen der Zensur. Es durfte nur gedruckt werden, was nach staatlicher Prüfung eine Druckgenehmigung hatte. Rundfunk und Fernsehen waren staatlich und waren überwacht. Führungskräfte mussten der Partei angehören.</w:t>
            </w:r>
          </w:p>
          <w:p w14:paraId="7C4857EC" w14:textId="62FEB5AF" w:rsidR="004E6AC5" w:rsidRPr="00FB3256" w:rsidRDefault="006E524F" w:rsidP="000D16CC">
            <w:pPr>
              <w:rPr>
                <w:rFonts w:ascii="Arial" w:hAnsi="Arial" w:cs="Arial"/>
              </w:rPr>
            </w:pPr>
            <w:r>
              <w:rPr>
                <w:rFonts w:ascii="Arial" w:hAnsi="Arial" w:cs="Arial"/>
                <w:color w:val="0070C0"/>
              </w:rPr>
              <w:t>Das gesamte öffentliche Leben und verdächtige Privatpersonen wurden von der Stasi überwacht, auch der Brief- und Paketverkehr vom westlichen Ausland. Oppositionelle und politische Gegner wurden inhaftiert.</w:t>
            </w:r>
          </w:p>
        </w:tc>
      </w:tr>
      <w:tr w:rsidR="00A341BF" w:rsidRPr="00415DC1" w14:paraId="66153204" w14:textId="77777777" w:rsidTr="00065D87">
        <w:tc>
          <w:tcPr>
            <w:tcW w:w="11052" w:type="dxa"/>
            <w:gridSpan w:val="2"/>
          </w:tcPr>
          <w:p w14:paraId="28B9C65A" w14:textId="49CAD005" w:rsidR="00A341BF" w:rsidRPr="00621440" w:rsidRDefault="00FB3256" w:rsidP="00065D87">
            <w:pPr>
              <w:jc w:val="both"/>
              <w:rPr>
                <w:rFonts w:ascii="Arial" w:hAnsi="Arial" w:cs="Arial"/>
                <w:i/>
                <w:iCs/>
                <w:color w:val="000000" w:themeColor="text1"/>
              </w:rPr>
            </w:pPr>
            <w:r>
              <w:rPr>
                <w:rFonts w:ascii="Arial" w:hAnsi="Arial" w:cs="Arial"/>
                <w:i/>
                <w:iCs/>
                <w:color w:val="000000" w:themeColor="text1"/>
              </w:rPr>
              <w:t xml:space="preserve">6) </w:t>
            </w:r>
            <w:proofErr w:type="spellStart"/>
            <w:r>
              <w:rPr>
                <w:rFonts w:ascii="Arial" w:hAnsi="Arial" w:cs="Arial"/>
                <w:i/>
                <w:iCs/>
                <w:color w:val="000000" w:themeColor="text1"/>
              </w:rPr>
              <w:t>L</w:t>
            </w:r>
            <w:r w:rsidR="0044548B" w:rsidRPr="00621440">
              <w:rPr>
                <w:rFonts w:ascii="Arial" w:hAnsi="Arial" w:cs="Arial"/>
                <w:i/>
                <w:iCs/>
                <w:color w:val="000000" w:themeColor="text1"/>
              </w:rPr>
              <w:t>ies</w:t>
            </w:r>
            <w:proofErr w:type="spellEnd"/>
            <w:r w:rsidR="0044548B" w:rsidRPr="00621440">
              <w:rPr>
                <w:rFonts w:ascii="Arial" w:hAnsi="Arial" w:cs="Arial"/>
                <w:i/>
                <w:iCs/>
                <w:color w:val="000000" w:themeColor="text1"/>
              </w:rPr>
              <w:t xml:space="preserve"> S. 186 und S. 222 der </w:t>
            </w:r>
            <w:proofErr w:type="spellStart"/>
            <w:r w:rsidR="0044548B" w:rsidRPr="00621440">
              <w:rPr>
                <w:rFonts w:ascii="Arial" w:hAnsi="Arial" w:cs="Arial"/>
                <w:i/>
                <w:iCs/>
                <w:color w:val="000000" w:themeColor="text1"/>
              </w:rPr>
              <w:t>Graphic</w:t>
            </w:r>
            <w:proofErr w:type="spellEnd"/>
            <w:r w:rsidR="0044548B" w:rsidRPr="00621440">
              <w:rPr>
                <w:rFonts w:ascii="Arial" w:hAnsi="Arial" w:cs="Arial"/>
                <w:i/>
                <w:iCs/>
                <w:color w:val="000000" w:themeColor="text1"/>
              </w:rPr>
              <w:t xml:space="preserve"> </w:t>
            </w:r>
            <w:proofErr w:type="spellStart"/>
            <w:r w:rsidR="0044548B" w:rsidRPr="00621440">
              <w:rPr>
                <w:rFonts w:ascii="Arial" w:hAnsi="Arial" w:cs="Arial"/>
                <w:i/>
                <w:iCs/>
                <w:color w:val="000000" w:themeColor="text1"/>
              </w:rPr>
              <w:t>Novel</w:t>
            </w:r>
            <w:proofErr w:type="spellEnd"/>
            <w:r w:rsidR="0044548B" w:rsidRPr="00621440">
              <w:rPr>
                <w:rFonts w:ascii="Arial" w:hAnsi="Arial" w:cs="Arial"/>
                <w:i/>
                <w:iCs/>
                <w:color w:val="000000" w:themeColor="text1"/>
              </w:rPr>
              <w:t xml:space="preserve">! </w:t>
            </w:r>
            <w:r w:rsidR="003B61DB" w:rsidRPr="00621440">
              <w:rPr>
                <w:rFonts w:ascii="Arial" w:hAnsi="Arial" w:cs="Arial"/>
                <w:i/>
                <w:iCs/>
                <w:color w:val="000000" w:themeColor="text1"/>
              </w:rPr>
              <w:t>Liste auf, w</w:t>
            </w:r>
            <w:r w:rsidR="0044548B" w:rsidRPr="00621440">
              <w:rPr>
                <w:rFonts w:ascii="Arial" w:hAnsi="Arial" w:cs="Arial"/>
                <w:i/>
                <w:iCs/>
                <w:color w:val="000000" w:themeColor="text1"/>
              </w:rPr>
              <w:t>as du über den Personenkult in anderen sozialistischen Staaten, in der Tschechoslowakei, China und der DDR</w:t>
            </w:r>
            <w:r w:rsidR="003B61DB" w:rsidRPr="00621440">
              <w:rPr>
                <w:rFonts w:ascii="Arial" w:hAnsi="Arial" w:cs="Arial"/>
                <w:i/>
                <w:iCs/>
                <w:color w:val="000000" w:themeColor="text1"/>
              </w:rPr>
              <w:t xml:space="preserve"> erfährst</w:t>
            </w:r>
            <w:r w:rsidR="00B746FB">
              <w:rPr>
                <w:rFonts w:ascii="Arial" w:hAnsi="Arial" w:cs="Arial"/>
                <w:i/>
                <w:iCs/>
                <w:color w:val="000000" w:themeColor="text1"/>
              </w:rPr>
              <w:t xml:space="preserve">, </w:t>
            </w:r>
            <w:r w:rsidR="003B61DB" w:rsidRPr="00621440">
              <w:rPr>
                <w:rFonts w:ascii="Arial" w:hAnsi="Arial" w:cs="Arial"/>
                <w:i/>
                <w:iCs/>
                <w:color w:val="000000" w:themeColor="text1"/>
              </w:rPr>
              <w:t>w</w:t>
            </w:r>
            <w:r w:rsidR="0044548B" w:rsidRPr="00621440">
              <w:rPr>
                <w:rFonts w:ascii="Arial" w:hAnsi="Arial" w:cs="Arial"/>
                <w:i/>
                <w:iCs/>
                <w:color w:val="000000" w:themeColor="text1"/>
              </w:rPr>
              <w:t xml:space="preserve">arum der Personenkult typisch für </w:t>
            </w:r>
            <w:r w:rsidR="00221EB4" w:rsidRPr="00621440">
              <w:rPr>
                <w:rFonts w:ascii="Arial" w:hAnsi="Arial" w:cs="Arial"/>
                <w:i/>
                <w:iCs/>
                <w:color w:val="000000" w:themeColor="text1"/>
              </w:rPr>
              <w:t>Diktaturen</w:t>
            </w:r>
            <w:r w:rsidR="0044548B" w:rsidRPr="00621440">
              <w:rPr>
                <w:rFonts w:ascii="Arial" w:hAnsi="Arial" w:cs="Arial"/>
                <w:i/>
                <w:iCs/>
                <w:color w:val="000000" w:themeColor="text1"/>
              </w:rPr>
              <w:t xml:space="preserve"> </w:t>
            </w:r>
            <w:r w:rsidR="003B61DB" w:rsidRPr="00621440">
              <w:rPr>
                <w:rFonts w:ascii="Arial" w:hAnsi="Arial" w:cs="Arial"/>
                <w:i/>
                <w:iCs/>
                <w:color w:val="000000" w:themeColor="text1"/>
              </w:rPr>
              <w:t>is</w:t>
            </w:r>
            <w:r w:rsidR="00B746FB">
              <w:rPr>
                <w:rFonts w:ascii="Arial" w:hAnsi="Arial" w:cs="Arial"/>
                <w:i/>
                <w:iCs/>
                <w:color w:val="000000" w:themeColor="text1"/>
              </w:rPr>
              <w:t>t und warum der Sieg des Sozialismus gesetzmäßig war</w:t>
            </w:r>
            <w:r w:rsidR="003B61DB" w:rsidRPr="00621440">
              <w:rPr>
                <w:rFonts w:ascii="Arial" w:hAnsi="Arial" w:cs="Arial"/>
                <w:i/>
                <w:iCs/>
                <w:color w:val="000000" w:themeColor="text1"/>
              </w:rPr>
              <w:t>!</w:t>
            </w:r>
          </w:p>
          <w:p w14:paraId="474C7496" w14:textId="17CFDAC8" w:rsidR="00621440" w:rsidRDefault="006E524F" w:rsidP="00065D87">
            <w:pPr>
              <w:jc w:val="both"/>
              <w:rPr>
                <w:rFonts w:ascii="Arial" w:hAnsi="Arial" w:cs="Arial"/>
                <w:color w:val="0070C0"/>
              </w:rPr>
            </w:pPr>
            <w:r>
              <w:rPr>
                <w:rFonts w:ascii="Arial" w:hAnsi="Arial" w:cs="Arial"/>
                <w:color w:val="0070C0"/>
              </w:rPr>
              <w:t>Die politischen Führer</w:t>
            </w:r>
            <w:r w:rsidR="00B746FB">
              <w:rPr>
                <w:rFonts w:ascii="Arial" w:hAnsi="Arial" w:cs="Arial"/>
                <w:color w:val="0070C0"/>
              </w:rPr>
              <w:t xml:space="preserve"> der sozialistischen Länder stellten sich gern in eine Reihe mit den Klassikern des Sozialismus, mit Marx, Engels, Lenin und Stalin und wollten damit ihre Unfehlbarkeit demonstrieren. Der Sozialismus musste siegen, weil er nach offizieller Darstellung gesetzmäßig war und auf den Kapitalismus folgte.</w:t>
            </w:r>
          </w:p>
          <w:p w14:paraId="2E852161" w14:textId="42C3909D" w:rsidR="00621440" w:rsidRPr="00621440" w:rsidRDefault="00B746FB" w:rsidP="00065D87">
            <w:pPr>
              <w:jc w:val="both"/>
              <w:rPr>
                <w:rFonts w:ascii="Arial" w:hAnsi="Arial" w:cs="Arial"/>
                <w:i/>
                <w:iCs/>
                <w:color w:val="000000" w:themeColor="text1"/>
              </w:rPr>
            </w:pPr>
            <w:r>
              <w:rPr>
                <w:rFonts w:ascii="Arial" w:hAnsi="Arial" w:cs="Arial"/>
                <w:color w:val="0070C0"/>
              </w:rPr>
              <w:t>Die Führer hatten sich in der Regel in internen Machtkämpfen durchgesetzt und wurden nicht frei gewählt. Durch die Propaganda wurden dann Bilder vom klugen, volksnahen Führer produziert.</w:t>
            </w:r>
          </w:p>
          <w:p w14:paraId="2A324887" w14:textId="77777777" w:rsidR="0044548B" w:rsidRPr="00621440" w:rsidRDefault="0044548B" w:rsidP="00065D87">
            <w:pPr>
              <w:jc w:val="both"/>
              <w:rPr>
                <w:rFonts w:ascii="Arial" w:hAnsi="Arial" w:cs="Arial"/>
                <w:i/>
                <w:iCs/>
                <w:color w:val="000000" w:themeColor="text1"/>
              </w:rPr>
            </w:pPr>
          </w:p>
        </w:tc>
      </w:tr>
      <w:tr w:rsidR="00A341BF" w:rsidRPr="00415DC1" w14:paraId="396B64CC" w14:textId="77777777" w:rsidTr="00065D87">
        <w:tc>
          <w:tcPr>
            <w:tcW w:w="11052" w:type="dxa"/>
            <w:gridSpan w:val="2"/>
          </w:tcPr>
          <w:p w14:paraId="798C2D30" w14:textId="2CDEC402" w:rsidR="001C52EA" w:rsidRDefault="00FB3256" w:rsidP="00065D87">
            <w:pPr>
              <w:jc w:val="both"/>
              <w:rPr>
                <w:rFonts w:ascii="Arial" w:hAnsi="Arial" w:cs="Arial"/>
                <w:i/>
                <w:iCs/>
                <w:color w:val="000000" w:themeColor="text1"/>
              </w:rPr>
            </w:pPr>
            <w:r>
              <w:rPr>
                <w:rFonts w:ascii="Arial" w:hAnsi="Arial" w:cs="Arial"/>
                <w:i/>
                <w:iCs/>
                <w:color w:val="000000" w:themeColor="text1"/>
              </w:rPr>
              <w:t xml:space="preserve">7) </w:t>
            </w:r>
            <w:r w:rsidR="001C52EA" w:rsidRPr="00621440">
              <w:rPr>
                <w:rFonts w:ascii="Arial" w:hAnsi="Arial" w:cs="Arial"/>
                <w:i/>
                <w:iCs/>
                <w:color w:val="000000" w:themeColor="text1"/>
              </w:rPr>
              <w:t>Die DDR hat sich als antifaschistisch-demokratische Ordnung und als „Diktatur des Proletariats“ bezeichnet. Das Land wurde zentral regiert. Es gab mehrere Parteien, Wahlen und eine Volkskammer mit Abgeordneten, die die Gesetze beschlossen. Bei den Wahlen wurde jedoch nur über die Kandidaten der SED abgestimmt. Der Stimmzettel konnte nur gefaltet und als Zustimmung eingeworfen werden. Finde</w:t>
            </w:r>
            <w:r w:rsidR="00EA3B80" w:rsidRPr="00621440">
              <w:rPr>
                <w:rFonts w:ascii="Arial" w:hAnsi="Arial" w:cs="Arial"/>
                <w:i/>
                <w:iCs/>
                <w:color w:val="000000" w:themeColor="text1"/>
              </w:rPr>
              <w:t xml:space="preserve"> mit Hilfe des Internets</w:t>
            </w:r>
            <w:r w:rsidR="001C52EA" w:rsidRPr="00621440">
              <w:rPr>
                <w:rFonts w:ascii="Arial" w:hAnsi="Arial" w:cs="Arial"/>
                <w:i/>
                <w:iCs/>
                <w:color w:val="000000" w:themeColor="text1"/>
              </w:rPr>
              <w:t xml:space="preserve"> heraus, wie die Verfassungswirklichkeit der DDR aussah und wer die Macht </w:t>
            </w:r>
            <w:r w:rsidR="00EA3B80" w:rsidRPr="00621440">
              <w:rPr>
                <w:rFonts w:ascii="Arial" w:hAnsi="Arial" w:cs="Arial"/>
                <w:i/>
                <w:iCs/>
                <w:color w:val="000000" w:themeColor="text1"/>
              </w:rPr>
              <w:t xml:space="preserve">tatsächlich ausübte! </w:t>
            </w:r>
          </w:p>
          <w:p w14:paraId="71D292D6" w14:textId="59695110" w:rsidR="001C52EA" w:rsidRDefault="00E83BBD" w:rsidP="00065D87">
            <w:pPr>
              <w:jc w:val="both"/>
              <w:rPr>
                <w:rFonts w:ascii="Arial" w:hAnsi="Arial" w:cs="Arial"/>
                <w:color w:val="0070C0"/>
              </w:rPr>
            </w:pPr>
            <w:r>
              <w:rPr>
                <w:rFonts w:ascii="Arial" w:hAnsi="Arial" w:cs="Arial"/>
                <w:color w:val="0070C0"/>
              </w:rPr>
              <w:lastRenderedPageBreak/>
              <w:t>In der DDR gab es Verfassungsorgane, wie die Volkskammer und mehrere politische Parteien. Es gab Wahlen, die aber manipuliert waren. Die sogenannten Blockparteien standen alle unter Führung der SED. Die Zusammensetzung der Volkskammer war festgelegt und wurde nicht durch Wahlen bestimmt. Die Rolle der Abgeordneten beschränkte sich auf die Zustimmung zu den von der SED vorbereiteten Gesetzesvorlagen.</w:t>
            </w:r>
          </w:p>
          <w:p w14:paraId="3857A9CE" w14:textId="712FB952" w:rsidR="00086EA9" w:rsidRDefault="00086EA9" w:rsidP="00065D87">
            <w:pPr>
              <w:jc w:val="both"/>
              <w:rPr>
                <w:rFonts w:ascii="Arial" w:hAnsi="Arial" w:cs="Arial"/>
                <w:color w:val="0070C0"/>
              </w:rPr>
            </w:pPr>
            <w:r>
              <w:rPr>
                <w:rFonts w:ascii="Arial" w:hAnsi="Arial" w:cs="Arial"/>
                <w:color w:val="0070C0"/>
              </w:rPr>
              <w:t>Die Führungsrolle der Partei schloss das Dogma der Unfehlbarkeit und schloss jede Form der freien Meinungsäußerung aus.</w:t>
            </w:r>
          </w:p>
          <w:p w14:paraId="7F4FF4B3" w14:textId="7912565E" w:rsidR="0044548B" w:rsidRPr="00621440" w:rsidRDefault="00086EA9" w:rsidP="00065D87">
            <w:pPr>
              <w:jc w:val="both"/>
              <w:rPr>
                <w:rFonts w:ascii="Arial" w:hAnsi="Arial" w:cs="Arial"/>
                <w:i/>
                <w:iCs/>
                <w:color w:val="000000" w:themeColor="text1"/>
              </w:rPr>
            </w:pPr>
            <w:r>
              <w:rPr>
                <w:rFonts w:ascii="Arial" w:hAnsi="Arial" w:cs="Arial"/>
                <w:color w:val="0070C0"/>
              </w:rPr>
              <w:t>Die DDR hatte keine Gewaltenteilung und keine Verwaltungsgerichtsbarkeit. Die Justiz unterstand der Parteiführung, die Strafjustiz agierte im Parteiauftrag, es gab Schauprozesse, deren Ergebnis vorher schon feststand.</w:t>
            </w:r>
          </w:p>
        </w:tc>
      </w:tr>
    </w:tbl>
    <w:p w14:paraId="6806C3FE" w14:textId="77777777" w:rsidR="0044548B" w:rsidRDefault="0044548B">
      <w:pPr>
        <w:rPr>
          <w:sz w:val="2"/>
          <w:szCs w:val="2"/>
        </w:rPr>
      </w:pPr>
    </w:p>
    <w:p w14:paraId="07EF2B6B" w14:textId="29A4EAA2" w:rsidR="00715C4B" w:rsidRDefault="00715C4B" w:rsidP="00715C4B"/>
    <w:sectPr w:rsidR="00715C4B" w:rsidSect="0024063A">
      <w:pgSz w:w="11906" w:h="16838"/>
      <w:pgMar w:top="454" w:right="454" w:bottom="284" w:left="45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D0E0C"/>
    <w:multiLevelType w:val="hybridMultilevel"/>
    <w:tmpl w:val="A6DA6892"/>
    <w:lvl w:ilvl="0" w:tplc="7542DDCE">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5420F7"/>
    <w:multiLevelType w:val="hybridMultilevel"/>
    <w:tmpl w:val="8416C414"/>
    <w:lvl w:ilvl="0" w:tplc="246229EA">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412AC7"/>
    <w:multiLevelType w:val="hybridMultilevel"/>
    <w:tmpl w:val="296EB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0D86346"/>
    <w:multiLevelType w:val="hybridMultilevel"/>
    <w:tmpl w:val="6072940A"/>
    <w:lvl w:ilvl="0" w:tplc="9940A8AC">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2361E8"/>
    <w:multiLevelType w:val="hybridMultilevel"/>
    <w:tmpl w:val="2A0420EE"/>
    <w:lvl w:ilvl="0" w:tplc="858482CC">
      <w:start w:val="1"/>
      <w:numFmt w:val="bullet"/>
      <w:lvlText w:val="-"/>
      <w:lvlJc w:val="left"/>
      <w:pPr>
        <w:ind w:left="1440" w:hanging="360"/>
      </w:pPr>
      <w:rPr>
        <w:rFonts w:ascii="Arial" w:eastAsia="Times New Roman"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1645150D"/>
    <w:multiLevelType w:val="hybridMultilevel"/>
    <w:tmpl w:val="E4C0319A"/>
    <w:lvl w:ilvl="0" w:tplc="BBBEEA4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7FD0648"/>
    <w:multiLevelType w:val="hybridMultilevel"/>
    <w:tmpl w:val="226862B0"/>
    <w:lvl w:ilvl="0" w:tplc="833618FE">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D980787"/>
    <w:multiLevelType w:val="hybridMultilevel"/>
    <w:tmpl w:val="DF8CB78A"/>
    <w:lvl w:ilvl="0" w:tplc="5A9222C8">
      <w:start w:val="1"/>
      <w:numFmt w:val="bullet"/>
      <w:lvlText w:val="-"/>
      <w:lvlJc w:val="left"/>
      <w:pPr>
        <w:ind w:left="510" w:hanging="360"/>
      </w:pPr>
      <w:rPr>
        <w:rFonts w:ascii="Calibri" w:eastAsiaTheme="minorHAnsi" w:hAnsi="Calibri" w:cstheme="minorBidi" w:hint="default"/>
      </w:rPr>
    </w:lvl>
    <w:lvl w:ilvl="1" w:tplc="04070003" w:tentative="1">
      <w:start w:val="1"/>
      <w:numFmt w:val="bullet"/>
      <w:lvlText w:val="o"/>
      <w:lvlJc w:val="left"/>
      <w:pPr>
        <w:ind w:left="1230" w:hanging="360"/>
      </w:pPr>
      <w:rPr>
        <w:rFonts w:ascii="Courier New" w:hAnsi="Courier New" w:cs="Courier New" w:hint="default"/>
      </w:rPr>
    </w:lvl>
    <w:lvl w:ilvl="2" w:tplc="04070005" w:tentative="1">
      <w:start w:val="1"/>
      <w:numFmt w:val="bullet"/>
      <w:lvlText w:val=""/>
      <w:lvlJc w:val="left"/>
      <w:pPr>
        <w:ind w:left="1950" w:hanging="360"/>
      </w:pPr>
      <w:rPr>
        <w:rFonts w:ascii="Wingdings" w:hAnsi="Wingdings" w:hint="default"/>
      </w:rPr>
    </w:lvl>
    <w:lvl w:ilvl="3" w:tplc="04070001" w:tentative="1">
      <w:start w:val="1"/>
      <w:numFmt w:val="bullet"/>
      <w:lvlText w:val=""/>
      <w:lvlJc w:val="left"/>
      <w:pPr>
        <w:ind w:left="2670" w:hanging="360"/>
      </w:pPr>
      <w:rPr>
        <w:rFonts w:ascii="Symbol" w:hAnsi="Symbol" w:hint="default"/>
      </w:rPr>
    </w:lvl>
    <w:lvl w:ilvl="4" w:tplc="04070003" w:tentative="1">
      <w:start w:val="1"/>
      <w:numFmt w:val="bullet"/>
      <w:lvlText w:val="o"/>
      <w:lvlJc w:val="left"/>
      <w:pPr>
        <w:ind w:left="3390" w:hanging="360"/>
      </w:pPr>
      <w:rPr>
        <w:rFonts w:ascii="Courier New" w:hAnsi="Courier New" w:cs="Courier New" w:hint="default"/>
      </w:rPr>
    </w:lvl>
    <w:lvl w:ilvl="5" w:tplc="04070005" w:tentative="1">
      <w:start w:val="1"/>
      <w:numFmt w:val="bullet"/>
      <w:lvlText w:val=""/>
      <w:lvlJc w:val="left"/>
      <w:pPr>
        <w:ind w:left="4110" w:hanging="360"/>
      </w:pPr>
      <w:rPr>
        <w:rFonts w:ascii="Wingdings" w:hAnsi="Wingdings" w:hint="default"/>
      </w:rPr>
    </w:lvl>
    <w:lvl w:ilvl="6" w:tplc="04070001" w:tentative="1">
      <w:start w:val="1"/>
      <w:numFmt w:val="bullet"/>
      <w:lvlText w:val=""/>
      <w:lvlJc w:val="left"/>
      <w:pPr>
        <w:ind w:left="4830" w:hanging="360"/>
      </w:pPr>
      <w:rPr>
        <w:rFonts w:ascii="Symbol" w:hAnsi="Symbol" w:hint="default"/>
      </w:rPr>
    </w:lvl>
    <w:lvl w:ilvl="7" w:tplc="04070003" w:tentative="1">
      <w:start w:val="1"/>
      <w:numFmt w:val="bullet"/>
      <w:lvlText w:val="o"/>
      <w:lvlJc w:val="left"/>
      <w:pPr>
        <w:ind w:left="5550" w:hanging="360"/>
      </w:pPr>
      <w:rPr>
        <w:rFonts w:ascii="Courier New" w:hAnsi="Courier New" w:cs="Courier New" w:hint="default"/>
      </w:rPr>
    </w:lvl>
    <w:lvl w:ilvl="8" w:tplc="04070005" w:tentative="1">
      <w:start w:val="1"/>
      <w:numFmt w:val="bullet"/>
      <w:lvlText w:val=""/>
      <w:lvlJc w:val="left"/>
      <w:pPr>
        <w:ind w:left="6270" w:hanging="360"/>
      </w:pPr>
      <w:rPr>
        <w:rFonts w:ascii="Wingdings" w:hAnsi="Wingdings" w:hint="default"/>
      </w:rPr>
    </w:lvl>
  </w:abstractNum>
  <w:abstractNum w:abstractNumId="8" w15:restartNumberingAfterBreak="0">
    <w:nsid w:val="1F7F0C79"/>
    <w:multiLevelType w:val="hybridMultilevel"/>
    <w:tmpl w:val="75B898FC"/>
    <w:lvl w:ilvl="0" w:tplc="E52A056C">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B203638"/>
    <w:multiLevelType w:val="hybridMultilevel"/>
    <w:tmpl w:val="65C46740"/>
    <w:lvl w:ilvl="0" w:tplc="9A961798">
      <w:start w:val="2"/>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2DB35578"/>
    <w:multiLevelType w:val="hybridMultilevel"/>
    <w:tmpl w:val="9F225FA6"/>
    <w:lvl w:ilvl="0" w:tplc="7514FD5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EE370BC"/>
    <w:multiLevelType w:val="hybridMultilevel"/>
    <w:tmpl w:val="9200A5A0"/>
    <w:lvl w:ilvl="0" w:tplc="A9D27D3A">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1890E8D"/>
    <w:multiLevelType w:val="hybridMultilevel"/>
    <w:tmpl w:val="C852AD88"/>
    <w:lvl w:ilvl="0" w:tplc="668C94F4">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1D915C3"/>
    <w:multiLevelType w:val="hybridMultilevel"/>
    <w:tmpl w:val="A7420ED4"/>
    <w:lvl w:ilvl="0" w:tplc="16AC2CA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7ED33CA"/>
    <w:multiLevelType w:val="hybridMultilevel"/>
    <w:tmpl w:val="D0340D30"/>
    <w:lvl w:ilvl="0" w:tplc="D046AD46">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D581387"/>
    <w:multiLevelType w:val="hybridMultilevel"/>
    <w:tmpl w:val="EE8C2826"/>
    <w:lvl w:ilvl="0" w:tplc="E62828E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DD14BC1"/>
    <w:multiLevelType w:val="hybridMultilevel"/>
    <w:tmpl w:val="B60C7962"/>
    <w:lvl w:ilvl="0" w:tplc="B97EB664">
      <w:start w:val="193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F705EB3"/>
    <w:multiLevelType w:val="hybridMultilevel"/>
    <w:tmpl w:val="8A58C748"/>
    <w:lvl w:ilvl="0" w:tplc="CD141E3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FF859D7"/>
    <w:multiLevelType w:val="hybridMultilevel"/>
    <w:tmpl w:val="D9CC22E2"/>
    <w:lvl w:ilvl="0" w:tplc="19E48F8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8D95DF9"/>
    <w:multiLevelType w:val="hybridMultilevel"/>
    <w:tmpl w:val="09D21E60"/>
    <w:lvl w:ilvl="0" w:tplc="C2F6FF7E">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C2B43A1"/>
    <w:multiLevelType w:val="hybridMultilevel"/>
    <w:tmpl w:val="6AACAEA0"/>
    <w:lvl w:ilvl="0" w:tplc="18F0F01E">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C6B5F4A"/>
    <w:multiLevelType w:val="hybridMultilevel"/>
    <w:tmpl w:val="334AFE4E"/>
    <w:lvl w:ilvl="0" w:tplc="B7E8CDE4">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F2202A0"/>
    <w:multiLevelType w:val="hybridMultilevel"/>
    <w:tmpl w:val="ED1E179E"/>
    <w:lvl w:ilvl="0" w:tplc="73366D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8284B87"/>
    <w:multiLevelType w:val="hybridMultilevel"/>
    <w:tmpl w:val="496AEF36"/>
    <w:lvl w:ilvl="0" w:tplc="75104F14">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9195C36"/>
    <w:multiLevelType w:val="hybridMultilevel"/>
    <w:tmpl w:val="BE8CA88C"/>
    <w:lvl w:ilvl="0" w:tplc="3E968DA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5E96681"/>
    <w:multiLevelType w:val="multilevel"/>
    <w:tmpl w:val="44689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AB730AB"/>
    <w:multiLevelType w:val="hybridMultilevel"/>
    <w:tmpl w:val="4CCCB8E6"/>
    <w:lvl w:ilvl="0" w:tplc="F06A91EA">
      <w:start w:val="37"/>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0FD5BEB"/>
    <w:multiLevelType w:val="hybridMultilevel"/>
    <w:tmpl w:val="8256A838"/>
    <w:lvl w:ilvl="0" w:tplc="72D60E3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1A10007"/>
    <w:multiLevelType w:val="hybridMultilevel"/>
    <w:tmpl w:val="A6860F80"/>
    <w:lvl w:ilvl="0" w:tplc="FFF4FC9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8BC083D"/>
    <w:multiLevelType w:val="hybridMultilevel"/>
    <w:tmpl w:val="479E09F2"/>
    <w:lvl w:ilvl="0" w:tplc="0C265AD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20"/>
  </w:num>
  <w:num w:numId="3">
    <w:abstractNumId w:val="23"/>
  </w:num>
  <w:num w:numId="4">
    <w:abstractNumId w:val="7"/>
  </w:num>
  <w:num w:numId="5">
    <w:abstractNumId w:val="15"/>
  </w:num>
  <w:num w:numId="6">
    <w:abstractNumId w:val="16"/>
  </w:num>
  <w:num w:numId="7">
    <w:abstractNumId w:val="1"/>
  </w:num>
  <w:num w:numId="8">
    <w:abstractNumId w:val="8"/>
  </w:num>
  <w:num w:numId="9">
    <w:abstractNumId w:val="12"/>
  </w:num>
  <w:num w:numId="10">
    <w:abstractNumId w:val="0"/>
  </w:num>
  <w:num w:numId="11">
    <w:abstractNumId w:val="19"/>
  </w:num>
  <w:num w:numId="12">
    <w:abstractNumId w:val="28"/>
  </w:num>
  <w:num w:numId="13">
    <w:abstractNumId w:val="13"/>
  </w:num>
  <w:num w:numId="14">
    <w:abstractNumId w:val="22"/>
  </w:num>
  <w:num w:numId="15">
    <w:abstractNumId w:val="18"/>
  </w:num>
  <w:num w:numId="16">
    <w:abstractNumId w:val="17"/>
  </w:num>
  <w:num w:numId="17">
    <w:abstractNumId w:val="5"/>
  </w:num>
  <w:num w:numId="18">
    <w:abstractNumId w:val="29"/>
  </w:num>
  <w:num w:numId="19">
    <w:abstractNumId w:val="27"/>
  </w:num>
  <w:num w:numId="20">
    <w:abstractNumId w:val="11"/>
  </w:num>
  <w:num w:numId="21">
    <w:abstractNumId w:val="24"/>
  </w:num>
  <w:num w:numId="22">
    <w:abstractNumId w:val="3"/>
  </w:num>
  <w:num w:numId="23">
    <w:abstractNumId w:val="10"/>
  </w:num>
  <w:num w:numId="24">
    <w:abstractNumId w:val="26"/>
  </w:num>
  <w:num w:numId="25">
    <w:abstractNumId w:val="4"/>
  </w:num>
  <w:num w:numId="26">
    <w:abstractNumId w:val="21"/>
  </w:num>
  <w:num w:numId="27">
    <w:abstractNumId w:val="6"/>
  </w:num>
  <w:num w:numId="28">
    <w:abstractNumId w:val="25"/>
  </w:num>
  <w:num w:numId="29">
    <w:abstractNumId w:val="14"/>
  </w:num>
  <w:num w:numId="3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51"/>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277"/>
    <w:rsid w:val="000028A4"/>
    <w:rsid w:val="00002AA7"/>
    <w:rsid w:val="00003CA6"/>
    <w:rsid w:val="00004648"/>
    <w:rsid w:val="000073E3"/>
    <w:rsid w:val="00010B8A"/>
    <w:rsid w:val="000124B5"/>
    <w:rsid w:val="00013B7D"/>
    <w:rsid w:val="00014795"/>
    <w:rsid w:val="0001684D"/>
    <w:rsid w:val="0002443E"/>
    <w:rsid w:val="000249B0"/>
    <w:rsid w:val="00025837"/>
    <w:rsid w:val="00032BD3"/>
    <w:rsid w:val="00032D6A"/>
    <w:rsid w:val="00036F13"/>
    <w:rsid w:val="000421A5"/>
    <w:rsid w:val="00046095"/>
    <w:rsid w:val="00053167"/>
    <w:rsid w:val="00053EA9"/>
    <w:rsid w:val="00055F4A"/>
    <w:rsid w:val="00056881"/>
    <w:rsid w:val="00065D87"/>
    <w:rsid w:val="0007026B"/>
    <w:rsid w:val="00071D7E"/>
    <w:rsid w:val="00076378"/>
    <w:rsid w:val="00076CE4"/>
    <w:rsid w:val="00086EA9"/>
    <w:rsid w:val="00094A72"/>
    <w:rsid w:val="000A6E28"/>
    <w:rsid w:val="000A73A7"/>
    <w:rsid w:val="000B118B"/>
    <w:rsid w:val="000B1513"/>
    <w:rsid w:val="000B35A3"/>
    <w:rsid w:val="000B3AE8"/>
    <w:rsid w:val="000B7A64"/>
    <w:rsid w:val="000C27A1"/>
    <w:rsid w:val="000C552B"/>
    <w:rsid w:val="000D16CC"/>
    <w:rsid w:val="000E70EC"/>
    <w:rsid w:val="000F272F"/>
    <w:rsid w:val="000F3795"/>
    <w:rsid w:val="000F47F4"/>
    <w:rsid w:val="000F5180"/>
    <w:rsid w:val="0010410D"/>
    <w:rsid w:val="00105A81"/>
    <w:rsid w:val="001075E2"/>
    <w:rsid w:val="0010793A"/>
    <w:rsid w:val="0011204E"/>
    <w:rsid w:val="001221EE"/>
    <w:rsid w:val="001271CC"/>
    <w:rsid w:val="00132BDB"/>
    <w:rsid w:val="00133693"/>
    <w:rsid w:val="00135869"/>
    <w:rsid w:val="001511BC"/>
    <w:rsid w:val="00153159"/>
    <w:rsid w:val="00153B40"/>
    <w:rsid w:val="00157C83"/>
    <w:rsid w:val="00162AE2"/>
    <w:rsid w:val="0016470B"/>
    <w:rsid w:val="00166B9F"/>
    <w:rsid w:val="00174F74"/>
    <w:rsid w:val="00180A67"/>
    <w:rsid w:val="0018317D"/>
    <w:rsid w:val="00183B39"/>
    <w:rsid w:val="001955AB"/>
    <w:rsid w:val="00195E43"/>
    <w:rsid w:val="001A0826"/>
    <w:rsid w:val="001A0C08"/>
    <w:rsid w:val="001A62E1"/>
    <w:rsid w:val="001A7B42"/>
    <w:rsid w:val="001B28BA"/>
    <w:rsid w:val="001B74FD"/>
    <w:rsid w:val="001B77AD"/>
    <w:rsid w:val="001C4C4B"/>
    <w:rsid w:val="001C52EA"/>
    <w:rsid w:val="001C7EF9"/>
    <w:rsid w:val="001D3CE0"/>
    <w:rsid w:val="001F0255"/>
    <w:rsid w:val="00200B19"/>
    <w:rsid w:val="002032B3"/>
    <w:rsid w:val="002111E0"/>
    <w:rsid w:val="00213764"/>
    <w:rsid w:val="00213792"/>
    <w:rsid w:val="00221EB4"/>
    <w:rsid w:val="00223590"/>
    <w:rsid w:val="002344BB"/>
    <w:rsid w:val="0024063A"/>
    <w:rsid w:val="00240704"/>
    <w:rsid w:val="002450CC"/>
    <w:rsid w:val="00245BE6"/>
    <w:rsid w:val="0024724F"/>
    <w:rsid w:val="00257A70"/>
    <w:rsid w:val="00260105"/>
    <w:rsid w:val="00260D57"/>
    <w:rsid w:val="00260E82"/>
    <w:rsid w:val="00261072"/>
    <w:rsid w:val="002657C1"/>
    <w:rsid w:val="00272E05"/>
    <w:rsid w:val="00273219"/>
    <w:rsid w:val="002738B1"/>
    <w:rsid w:val="00273CD7"/>
    <w:rsid w:val="00277103"/>
    <w:rsid w:val="00277A77"/>
    <w:rsid w:val="00277E3D"/>
    <w:rsid w:val="0028302E"/>
    <w:rsid w:val="00284CDF"/>
    <w:rsid w:val="002865E8"/>
    <w:rsid w:val="00286B8B"/>
    <w:rsid w:val="002975AE"/>
    <w:rsid w:val="002A0558"/>
    <w:rsid w:val="002A4356"/>
    <w:rsid w:val="002A6E8E"/>
    <w:rsid w:val="002B0E92"/>
    <w:rsid w:val="002B1F5C"/>
    <w:rsid w:val="002B241B"/>
    <w:rsid w:val="002B339C"/>
    <w:rsid w:val="002B4458"/>
    <w:rsid w:val="002B51A1"/>
    <w:rsid w:val="002C01CB"/>
    <w:rsid w:val="002C1FD3"/>
    <w:rsid w:val="002C25D9"/>
    <w:rsid w:val="002C2EDF"/>
    <w:rsid w:val="002C3B89"/>
    <w:rsid w:val="002C63A0"/>
    <w:rsid w:val="002D3B37"/>
    <w:rsid w:val="002D532A"/>
    <w:rsid w:val="002F39AD"/>
    <w:rsid w:val="002F5182"/>
    <w:rsid w:val="00302898"/>
    <w:rsid w:val="003073D3"/>
    <w:rsid w:val="00310CFD"/>
    <w:rsid w:val="00312AAD"/>
    <w:rsid w:val="003172F8"/>
    <w:rsid w:val="00317EB5"/>
    <w:rsid w:val="00325FE1"/>
    <w:rsid w:val="00326B77"/>
    <w:rsid w:val="0033010E"/>
    <w:rsid w:val="003321C0"/>
    <w:rsid w:val="003323F1"/>
    <w:rsid w:val="00334DDB"/>
    <w:rsid w:val="00336AC9"/>
    <w:rsid w:val="00337044"/>
    <w:rsid w:val="00337DCC"/>
    <w:rsid w:val="003446BF"/>
    <w:rsid w:val="00345035"/>
    <w:rsid w:val="00350AED"/>
    <w:rsid w:val="003511C0"/>
    <w:rsid w:val="0035693B"/>
    <w:rsid w:val="00356FEC"/>
    <w:rsid w:val="00363956"/>
    <w:rsid w:val="003676BF"/>
    <w:rsid w:val="00371209"/>
    <w:rsid w:val="003815F1"/>
    <w:rsid w:val="00393DB0"/>
    <w:rsid w:val="003961F9"/>
    <w:rsid w:val="003A2149"/>
    <w:rsid w:val="003A222E"/>
    <w:rsid w:val="003A2C7E"/>
    <w:rsid w:val="003A758A"/>
    <w:rsid w:val="003B1B0C"/>
    <w:rsid w:val="003B25C5"/>
    <w:rsid w:val="003B61DB"/>
    <w:rsid w:val="003C14A2"/>
    <w:rsid w:val="003C2EA5"/>
    <w:rsid w:val="003C2FAF"/>
    <w:rsid w:val="003D449B"/>
    <w:rsid w:val="003D63B5"/>
    <w:rsid w:val="003D7EA2"/>
    <w:rsid w:val="003E0B4B"/>
    <w:rsid w:val="003E4CE9"/>
    <w:rsid w:val="003E7C76"/>
    <w:rsid w:val="003F4601"/>
    <w:rsid w:val="003F5FCF"/>
    <w:rsid w:val="00400812"/>
    <w:rsid w:val="00415EEE"/>
    <w:rsid w:val="00416991"/>
    <w:rsid w:val="00427447"/>
    <w:rsid w:val="00430AF2"/>
    <w:rsid w:val="00432978"/>
    <w:rsid w:val="004329A1"/>
    <w:rsid w:val="0044284A"/>
    <w:rsid w:val="00443703"/>
    <w:rsid w:val="0044548B"/>
    <w:rsid w:val="00452C7C"/>
    <w:rsid w:val="00455F48"/>
    <w:rsid w:val="00460B4E"/>
    <w:rsid w:val="004645B3"/>
    <w:rsid w:val="004741FB"/>
    <w:rsid w:val="00475CC9"/>
    <w:rsid w:val="0047636A"/>
    <w:rsid w:val="00480737"/>
    <w:rsid w:val="00480738"/>
    <w:rsid w:val="0048654D"/>
    <w:rsid w:val="00487115"/>
    <w:rsid w:val="00491887"/>
    <w:rsid w:val="0049288D"/>
    <w:rsid w:val="00496767"/>
    <w:rsid w:val="004A1A8E"/>
    <w:rsid w:val="004A1D60"/>
    <w:rsid w:val="004A5237"/>
    <w:rsid w:val="004C5056"/>
    <w:rsid w:val="004C5C9E"/>
    <w:rsid w:val="004C7CFF"/>
    <w:rsid w:val="004E2FBF"/>
    <w:rsid w:val="004E6AC5"/>
    <w:rsid w:val="004F2F04"/>
    <w:rsid w:val="00501C23"/>
    <w:rsid w:val="0050488C"/>
    <w:rsid w:val="0050594A"/>
    <w:rsid w:val="00510F16"/>
    <w:rsid w:val="0051313D"/>
    <w:rsid w:val="00516766"/>
    <w:rsid w:val="00522595"/>
    <w:rsid w:val="0052712E"/>
    <w:rsid w:val="00531850"/>
    <w:rsid w:val="00536F67"/>
    <w:rsid w:val="005418E0"/>
    <w:rsid w:val="00541C71"/>
    <w:rsid w:val="00541DD4"/>
    <w:rsid w:val="00543C03"/>
    <w:rsid w:val="00552155"/>
    <w:rsid w:val="005522AD"/>
    <w:rsid w:val="005526C1"/>
    <w:rsid w:val="00553664"/>
    <w:rsid w:val="005608FF"/>
    <w:rsid w:val="00563D78"/>
    <w:rsid w:val="0056571B"/>
    <w:rsid w:val="00570D90"/>
    <w:rsid w:val="005716AA"/>
    <w:rsid w:val="0057303E"/>
    <w:rsid w:val="00580820"/>
    <w:rsid w:val="0058358D"/>
    <w:rsid w:val="00585C9A"/>
    <w:rsid w:val="0058695E"/>
    <w:rsid w:val="0059034F"/>
    <w:rsid w:val="00591046"/>
    <w:rsid w:val="00594172"/>
    <w:rsid w:val="005A27E5"/>
    <w:rsid w:val="005B16FA"/>
    <w:rsid w:val="005B3211"/>
    <w:rsid w:val="005B4DD1"/>
    <w:rsid w:val="005C35C1"/>
    <w:rsid w:val="005D04BC"/>
    <w:rsid w:val="005D245C"/>
    <w:rsid w:val="005E0FAE"/>
    <w:rsid w:val="005E73C2"/>
    <w:rsid w:val="005F01E2"/>
    <w:rsid w:val="00605321"/>
    <w:rsid w:val="0060785C"/>
    <w:rsid w:val="006135B4"/>
    <w:rsid w:val="00615A51"/>
    <w:rsid w:val="0061754E"/>
    <w:rsid w:val="00621440"/>
    <w:rsid w:val="00622600"/>
    <w:rsid w:val="006238AD"/>
    <w:rsid w:val="0062430C"/>
    <w:rsid w:val="00631FD5"/>
    <w:rsid w:val="006537E3"/>
    <w:rsid w:val="00654CCC"/>
    <w:rsid w:val="006570B9"/>
    <w:rsid w:val="00657E36"/>
    <w:rsid w:val="0066513A"/>
    <w:rsid w:val="00676277"/>
    <w:rsid w:val="0068139D"/>
    <w:rsid w:val="00682EB3"/>
    <w:rsid w:val="0069208D"/>
    <w:rsid w:val="0069588E"/>
    <w:rsid w:val="00696C88"/>
    <w:rsid w:val="00697D90"/>
    <w:rsid w:val="006B5B8B"/>
    <w:rsid w:val="006B69A2"/>
    <w:rsid w:val="006B7F46"/>
    <w:rsid w:val="006C41C7"/>
    <w:rsid w:val="006C7853"/>
    <w:rsid w:val="006D27DB"/>
    <w:rsid w:val="006D41DF"/>
    <w:rsid w:val="006D463A"/>
    <w:rsid w:val="006D5B77"/>
    <w:rsid w:val="006D6549"/>
    <w:rsid w:val="006E524F"/>
    <w:rsid w:val="006F5FE0"/>
    <w:rsid w:val="006F6F36"/>
    <w:rsid w:val="00700B56"/>
    <w:rsid w:val="00705E3B"/>
    <w:rsid w:val="00712951"/>
    <w:rsid w:val="00714F16"/>
    <w:rsid w:val="00715C4B"/>
    <w:rsid w:val="00737970"/>
    <w:rsid w:val="00751FAA"/>
    <w:rsid w:val="00756446"/>
    <w:rsid w:val="00762E44"/>
    <w:rsid w:val="0077138E"/>
    <w:rsid w:val="00776D11"/>
    <w:rsid w:val="007804CA"/>
    <w:rsid w:val="00781B81"/>
    <w:rsid w:val="00781D48"/>
    <w:rsid w:val="00787223"/>
    <w:rsid w:val="0079072C"/>
    <w:rsid w:val="00790C1B"/>
    <w:rsid w:val="00791637"/>
    <w:rsid w:val="007917B6"/>
    <w:rsid w:val="00792344"/>
    <w:rsid w:val="007A2884"/>
    <w:rsid w:val="007A4A9B"/>
    <w:rsid w:val="007B33A5"/>
    <w:rsid w:val="007C2976"/>
    <w:rsid w:val="007C53AD"/>
    <w:rsid w:val="007C7C75"/>
    <w:rsid w:val="007D0FE2"/>
    <w:rsid w:val="007D6395"/>
    <w:rsid w:val="007E5553"/>
    <w:rsid w:val="007F42A2"/>
    <w:rsid w:val="007F5134"/>
    <w:rsid w:val="007F6B94"/>
    <w:rsid w:val="0080224C"/>
    <w:rsid w:val="00803BE3"/>
    <w:rsid w:val="00812822"/>
    <w:rsid w:val="00815C18"/>
    <w:rsid w:val="00815DCA"/>
    <w:rsid w:val="00817725"/>
    <w:rsid w:val="00822BBE"/>
    <w:rsid w:val="00824640"/>
    <w:rsid w:val="00830D2D"/>
    <w:rsid w:val="00834FBC"/>
    <w:rsid w:val="00836E74"/>
    <w:rsid w:val="00844102"/>
    <w:rsid w:val="00844EE7"/>
    <w:rsid w:val="00845FDE"/>
    <w:rsid w:val="00846E78"/>
    <w:rsid w:val="008550D8"/>
    <w:rsid w:val="00857E55"/>
    <w:rsid w:val="00864CDB"/>
    <w:rsid w:val="00864D30"/>
    <w:rsid w:val="008663DB"/>
    <w:rsid w:val="00867F44"/>
    <w:rsid w:val="00872D38"/>
    <w:rsid w:val="00877662"/>
    <w:rsid w:val="00877A8A"/>
    <w:rsid w:val="00894016"/>
    <w:rsid w:val="008949D6"/>
    <w:rsid w:val="008954FF"/>
    <w:rsid w:val="00896BE7"/>
    <w:rsid w:val="008B5C53"/>
    <w:rsid w:val="008B5E1E"/>
    <w:rsid w:val="008B6021"/>
    <w:rsid w:val="008B7094"/>
    <w:rsid w:val="008C1B16"/>
    <w:rsid w:val="008C32EB"/>
    <w:rsid w:val="008C53D3"/>
    <w:rsid w:val="008D6F15"/>
    <w:rsid w:val="008D74DE"/>
    <w:rsid w:val="008E1333"/>
    <w:rsid w:val="008E1E81"/>
    <w:rsid w:val="008E3041"/>
    <w:rsid w:val="008F24BC"/>
    <w:rsid w:val="008F58C6"/>
    <w:rsid w:val="008F5F39"/>
    <w:rsid w:val="00903B01"/>
    <w:rsid w:val="00903C2E"/>
    <w:rsid w:val="00905316"/>
    <w:rsid w:val="00907808"/>
    <w:rsid w:val="00913754"/>
    <w:rsid w:val="009159F8"/>
    <w:rsid w:val="0091636E"/>
    <w:rsid w:val="00917708"/>
    <w:rsid w:val="00931BF2"/>
    <w:rsid w:val="00937E7D"/>
    <w:rsid w:val="00942C81"/>
    <w:rsid w:val="00943A3A"/>
    <w:rsid w:val="00945E9F"/>
    <w:rsid w:val="00947BB3"/>
    <w:rsid w:val="00953CCF"/>
    <w:rsid w:val="009548D2"/>
    <w:rsid w:val="00962CA2"/>
    <w:rsid w:val="009632A2"/>
    <w:rsid w:val="009632F5"/>
    <w:rsid w:val="00964D9C"/>
    <w:rsid w:val="00965F62"/>
    <w:rsid w:val="009660CC"/>
    <w:rsid w:val="00966360"/>
    <w:rsid w:val="009664D6"/>
    <w:rsid w:val="0097151E"/>
    <w:rsid w:val="00971D10"/>
    <w:rsid w:val="00975659"/>
    <w:rsid w:val="0098483E"/>
    <w:rsid w:val="00984D3D"/>
    <w:rsid w:val="00985954"/>
    <w:rsid w:val="0098622D"/>
    <w:rsid w:val="00991ECD"/>
    <w:rsid w:val="0099546B"/>
    <w:rsid w:val="00995FB0"/>
    <w:rsid w:val="0099653B"/>
    <w:rsid w:val="009A06A6"/>
    <w:rsid w:val="009A2C6B"/>
    <w:rsid w:val="009A3A09"/>
    <w:rsid w:val="009A6C59"/>
    <w:rsid w:val="009C239B"/>
    <w:rsid w:val="009D1603"/>
    <w:rsid w:val="009D375E"/>
    <w:rsid w:val="009D4A1E"/>
    <w:rsid w:val="009D7554"/>
    <w:rsid w:val="009E2BC9"/>
    <w:rsid w:val="009E652D"/>
    <w:rsid w:val="009E7C35"/>
    <w:rsid w:val="009F111C"/>
    <w:rsid w:val="00A05AB0"/>
    <w:rsid w:val="00A06D32"/>
    <w:rsid w:val="00A11B7A"/>
    <w:rsid w:val="00A12825"/>
    <w:rsid w:val="00A12A57"/>
    <w:rsid w:val="00A27AD4"/>
    <w:rsid w:val="00A32BA1"/>
    <w:rsid w:val="00A336C6"/>
    <w:rsid w:val="00A341BF"/>
    <w:rsid w:val="00A3452F"/>
    <w:rsid w:val="00A47133"/>
    <w:rsid w:val="00A521B1"/>
    <w:rsid w:val="00A618C3"/>
    <w:rsid w:val="00A63702"/>
    <w:rsid w:val="00A673FE"/>
    <w:rsid w:val="00A765FF"/>
    <w:rsid w:val="00A859C9"/>
    <w:rsid w:val="00A929CF"/>
    <w:rsid w:val="00A976E0"/>
    <w:rsid w:val="00AA1FA5"/>
    <w:rsid w:val="00AA3A68"/>
    <w:rsid w:val="00AA5983"/>
    <w:rsid w:val="00AB6D63"/>
    <w:rsid w:val="00AB7A15"/>
    <w:rsid w:val="00AC64D7"/>
    <w:rsid w:val="00AC7ED0"/>
    <w:rsid w:val="00AD375B"/>
    <w:rsid w:val="00AD4DA3"/>
    <w:rsid w:val="00AE3A18"/>
    <w:rsid w:val="00AF68C3"/>
    <w:rsid w:val="00B0329E"/>
    <w:rsid w:val="00B1791E"/>
    <w:rsid w:val="00B20F0D"/>
    <w:rsid w:val="00B32BD9"/>
    <w:rsid w:val="00B36D74"/>
    <w:rsid w:val="00B42ABF"/>
    <w:rsid w:val="00B443E9"/>
    <w:rsid w:val="00B46724"/>
    <w:rsid w:val="00B478DE"/>
    <w:rsid w:val="00B50294"/>
    <w:rsid w:val="00B51377"/>
    <w:rsid w:val="00B563A3"/>
    <w:rsid w:val="00B61AB2"/>
    <w:rsid w:val="00B62EB1"/>
    <w:rsid w:val="00B656C5"/>
    <w:rsid w:val="00B66891"/>
    <w:rsid w:val="00B70DED"/>
    <w:rsid w:val="00B746FB"/>
    <w:rsid w:val="00B818B7"/>
    <w:rsid w:val="00B841E9"/>
    <w:rsid w:val="00B846F0"/>
    <w:rsid w:val="00B86AB6"/>
    <w:rsid w:val="00B872E8"/>
    <w:rsid w:val="00B9410E"/>
    <w:rsid w:val="00B978E3"/>
    <w:rsid w:val="00BA1809"/>
    <w:rsid w:val="00BB3873"/>
    <w:rsid w:val="00BC370C"/>
    <w:rsid w:val="00BC7282"/>
    <w:rsid w:val="00BD15EE"/>
    <w:rsid w:val="00BD4D62"/>
    <w:rsid w:val="00BD7BC1"/>
    <w:rsid w:val="00BE07DE"/>
    <w:rsid w:val="00BE2B01"/>
    <w:rsid w:val="00BE52F4"/>
    <w:rsid w:val="00BE76AB"/>
    <w:rsid w:val="00BE79E1"/>
    <w:rsid w:val="00BF2510"/>
    <w:rsid w:val="00BF3AB1"/>
    <w:rsid w:val="00C0003C"/>
    <w:rsid w:val="00C0060C"/>
    <w:rsid w:val="00C11AE8"/>
    <w:rsid w:val="00C11BE4"/>
    <w:rsid w:val="00C14A17"/>
    <w:rsid w:val="00C1796B"/>
    <w:rsid w:val="00C20F6E"/>
    <w:rsid w:val="00C21198"/>
    <w:rsid w:val="00C2253B"/>
    <w:rsid w:val="00C24E4B"/>
    <w:rsid w:val="00C26342"/>
    <w:rsid w:val="00C26D14"/>
    <w:rsid w:val="00C35CD6"/>
    <w:rsid w:val="00C4537F"/>
    <w:rsid w:val="00C46F44"/>
    <w:rsid w:val="00C51853"/>
    <w:rsid w:val="00C56A1C"/>
    <w:rsid w:val="00C61D29"/>
    <w:rsid w:val="00C6376F"/>
    <w:rsid w:val="00C72E90"/>
    <w:rsid w:val="00C8506C"/>
    <w:rsid w:val="00C85D88"/>
    <w:rsid w:val="00C95F88"/>
    <w:rsid w:val="00CA17DA"/>
    <w:rsid w:val="00CA2462"/>
    <w:rsid w:val="00CB1B57"/>
    <w:rsid w:val="00CB4105"/>
    <w:rsid w:val="00CD6372"/>
    <w:rsid w:val="00CE2CBE"/>
    <w:rsid w:val="00CE3722"/>
    <w:rsid w:val="00CE6A0E"/>
    <w:rsid w:val="00D02010"/>
    <w:rsid w:val="00D0799C"/>
    <w:rsid w:val="00D12208"/>
    <w:rsid w:val="00D1369C"/>
    <w:rsid w:val="00D15ED3"/>
    <w:rsid w:val="00D171DA"/>
    <w:rsid w:val="00D21832"/>
    <w:rsid w:val="00D2208B"/>
    <w:rsid w:val="00D303E9"/>
    <w:rsid w:val="00D307A7"/>
    <w:rsid w:val="00D31E1B"/>
    <w:rsid w:val="00D34435"/>
    <w:rsid w:val="00D439CE"/>
    <w:rsid w:val="00D4607C"/>
    <w:rsid w:val="00D55AC2"/>
    <w:rsid w:val="00D55CEF"/>
    <w:rsid w:val="00D75941"/>
    <w:rsid w:val="00D825C5"/>
    <w:rsid w:val="00D87064"/>
    <w:rsid w:val="00D87D57"/>
    <w:rsid w:val="00D9094E"/>
    <w:rsid w:val="00D915BE"/>
    <w:rsid w:val="00D944B1"/>
    <w:rsid w:val="00D9460F"/>
    <w:rsid w:val="00DA4238"/>
    <w:rsid w:val="00DA6D70"/>
    <w:rsid w:val="00DA7FE8"/>
    <w:rsid w:val="00DC0B44"/>
    <w:rsid w:val="00DC2085"/>
    <w:rsid w:val="00DC453C"/>
    <w:rsid w:val="00DC7BFA"/>
    <w:rsid w:val="00DD392B"/>
    <w:rsid w:val="00DD3F86"/>
    <w:rsid w:val="00DE217D"/>
    <w:rsid w:val="00DE4A37"/>
    <w:rsid w:val="00DE7653"/>
    <w:rsid w:val="00DF1958"/>
    <w:rsid w:val="00DF4CF5"/>
    <w:rsid w:val="00DF5C82"/>
    <w:rsid w:val="00E02E86"/>
    <w:rsid w:val="00E03358"/>
    <w:rsid w:val="00E04C0C"/>
    <w:rsid w:val="00E06921"/>
    <w:rsid w:val="00E06C85"/>
    <w:rsid w:val="00E11CFC"/>
    <w:rsid w:val="00E1260F"/>
    <w:rsid w:val="00E16A9A"/>
    <w:rsid w:val="00E220D5"/>
    <w:rsid w:val="00E23387"/>
    <w:rsid w:val="00E2747A"/>
    <w:rsid w:val="00E37413"/>
    <w:rsid w:val="00E40071"/>
    <w:rsid w:val="00E41284"/>
    <w:rsid w:val="00E46EB8"/>
    <w:rsid w:val="00E47031"/>
    <w:rsid w:val="00E51462"/>
    <w:rsid w:val="00E61CED"/>
    <w:rsid w:val="00E63441"/>
    <w:rsid w:val="00E63DC8"/>
    <w:rsid w:val="00E65CCC"/>
    <w:rsid w:val="00E73CA5"/>
    <w:rsid w:val="00E751B4"/>
    <w:rsid w:val="00E8012E"/>
    <w:rsid w:val="00E83BBD"/>
    <w:rsid w:val="00E8456B"/>
    <w:rsid w:val="00E86404"/>
    <w:rsid w:val="00E8716C"/>
    <w:rsid w:val="00E91A39"/>
    <w:rsid w:val="00E920C1"/>
    <w:rsid w:val="00E97405"/>
    <w:rsid w:val="00EA3B80"/>
    <w:rsid w:val="00EA4ABA"/>
    <w:rsid w:val="00EB1430"/>
    <w:rsid w:val="00EB3027"/>
    <w:rsid w:val="00EC085C"/>
    <w:rsid w:val="00EC09D2"/>
    <w:rsid w:val="00EC738C"/>
    <w:rsid w:val="00EC79C5"/>
    <w:rsid w:val="00ED02C4"/>
    <w:rsid w:val="00ED056C"/>
    <w:rsid w:val="00EE1760"/>
    <w:rsid w:val="00EE70C6"/>
    <w:rsid w:val="00EF145E"/>
    <w:rsid w:val="00EF3447"/>
    <w:rsid w:val="00F00237"/>
    <w:rsid w:val="00F033EB"/>
    <w:rsid w:val="00F13437"/>
    <w:rsid w:val="00F13AB2"/>
    <w:rsid w:val="00F15AC1"/>
    <w:rsid w:val="00F26AEB"/>
    <w:rsid w:val="00F3007D"/>
    <w:rsid w:val="00F32C77"/>
    <w:rsid w:val="00F3718B"/>
    <w:rsid w:val="00F42492"/>
    <w:rsid w:val="00F4309A"/>
    <w:rsid w:val="00F50327"/>
    <w:rsid w:val="00F50EB9"/>
    <w:rsid w:val="00F51256"/>
    <w:rsid w:val="00F52899"/>
    <w:rsid w:val="00F5633D"/>
    <w:rsid w:val="00F57930"/>
    <w:rsid w:val="00F6173C"/>
    <w:rsid w:val="00F6190C"/>
    <w:rsid w:val="00F6330F"/>
    <w:rsid w:val="00F63359"/>
    <w:rsid w:val="00F73464"/>
    <w:rsid w:val="00F74243"/>
    <w:rsid w:val="00F76AAA"/>
    <w:rsid w:val="00F8107D"/>
    <w:rsid w:val="00F90A3C"/>
    <w:rsid w:val="00F90C63"/>
    <w:rsid w:val="00F91C2D"/>
    <w:rsid w:val="00F960B8"/>
    <w:rsid w:val="00F97C22"/>
    <w:rsid w:val="00FB0931"/>
    <w:rsid w:val="00FB3256"/>
    <w:rsid w:val="00FC013F"/>
    <w:rsid w:val="00FC4242"/>
    <w:rsid w:val="00FC55FC"/>
    <w:rsid w:val="00FD4590"/>
    <w:rsid w:val="00FD57B2"/>
    <w:rsid w:val="00FE1939"/>
    <w:rsid w:val="00FF06DE"/>
    <w:rsid w:val="00FF7B1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188E72"/>
  <w15:chartTrackingRefBased/>
  <w15:docId w15:val="{B1FE57C6-7527-478E-988B-F21DFE8D4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26D1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6762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443703"/>
    <w:pPr>
      <w:ind w:left="720"/>
      <w:contextualSpacing/>
    </w:pPr>
  </w:style>
  <w:style w:type="paragraph" w:styleId="StandardWeb">
    <w:name w:val="Normal (Web)"/>
    <w:basedOn w:val="Standard"/>
    <w:uiPriority w:val="99"/>
    <w:semiHidden/>
    <w:unhideWhenUsed/>
    <w:rsid w:val="007D0FE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gkelc">
    <w:name w:val="hgkelc"/>
    <w:basedOn w:val="Absatz-Standardschriftart"/>
    <w:rsid w:val="00A929CF"/>
  </w:style>
  <w:style w:type="paragraph" w:styleId="Sprechblasentext">
    <w:name w:val="Balloon Text"/>
    <w:basedOn w:val="Standard"/>
    <w:link w:val="SprechblasentextZchn"/>
    <w:uiPriority w:val="99"/>
    <w:semiHidden/>
    <w:unhideWhenUsed/>
    <w:rsid w:val="002975A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975AE"/>
    <w:rPr>
      <w:rFonts w:ascii="Segoe UI" w:hAnsi="Segoe UI" w:cs="Segoe UI"/>
      <w:sz w:val="18"/>
      <w:szCs w:val="18"/>
    </w:rPr>
  </w:style>
  <w:style w:type="character" w:styleId="Hyperlink">
    <w:name w:val="Hyperlink"/>
    <w:basedOn w:val="Absatz-Standardschriftart"/>
    <w:uiPriority w:val="99"/>
    <w:unhideWhenUsed/>
    <w:rsid w:val="005B4DD1"/>
    <w:rPr>
      <w:color w:val="0000FF"/>
      <w:u w:val="single"/>
    </w:rPr>
  </w:style>
  <w:style w:type="character" w:styleId="Hervorhebung">
    <w:name w:val="Emphasis"/>
    <w:basedOn w:val="Absatz-Standardschriftart"/>
    <w:uiPriority w:val="20"/>
    <w:qFormat/>
    <w:rsid w:val="00F7424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1110884">
      <w:bodyDiv w:val="1"/>
      <w:marLeft w:val="0"/>
      <w:marRight w:val="0"/>
      <w:marTop w:val="0"/>
      <w:marBottom w:val="0"/>
      <w:divBdr>
        <w:top w:val="none" w:sz="0" w:space="0" w:color="auto"/>
        <w:left w:val="none" w:sz="0" w:space="0" w:color="auto"/>
        <w:bottom w:val="none" w:sz="0" w:space="0" w:color="auto"/>
        <w:right w:val="none" w:sz="0" w:space="0" w:color="auto"/>
      </w:divBdr>
    </w:div>
    <w:div w:id="478613962">
      <w:bodyDiv w:val="1"/>
      <w:marLeft w:val="0"/>
      <w:marRight w:val="0"/>
      <w:marTop w:val="0"/>
      <w:marBottom w:val="0"/>
      <w:divBdr>
        <w:top w:val="none" w:sz="0" w:space="0" w:color="auto"/>
        <w:left w:val="none" w:sz="0" w:space="0" w:color="auto"/>
        <w:bottom w:val="none" w:sz="0" w:space="0" w:color="auto"/>
        <w:right w:val="none" w:sz="0" w:space="0" w:color="auto"/>
      </w:divBdr>
    </w:div>
    <w:div w:id="1355766658">
      <w:bodyDiv w:val="1"/>
      <w:marLeft w:val="0"/>
      <w:marRight w:val="0"/>
      <w:marTop w:val="0"/>
      <w:marBottom w:val="0"/>
      <w:divBdr>
        <w:top w:val="none" w:sz="0" w:space="0" w:color="auto"/>
        <w:left w:val="none" w:sz="0" w:space="0" w:color="auto"/>
        <w:bottom w:val="none" w:sz="0" w:space="0" w:color="auto"/>
        <w:right w:val="none" w:sz="0" w:space="0" w:color="auto"/>
      </w:divBdr>
    </w:div>
    <w:div w:id="1639337477">
      <w:bodyDiv w:val="1"/>
      <w:marLeft w:val="0"/>
      <w:marRight w:val="0"/>
      <w:marTop w:val="0"/>
      <w:marBottom w:val="0"/>
      <w:divBdr>
        <w:top w:val="none" w:sz="0" w:space="0" w:color="auto"/>
        <w:left w:val="none" w:sz="0" w:space="0" w:color="auto"/>
        <w:bottom w:val="none" w:sz="0" w:space="0" w:color="auto"/>
        <w:right w:val="none" w:sz="0" w:space="0" w:color="auto"/>
      </w:divBdr>
    </w:div>
    <w:div w:id="1875849178">
      <w:bodyDiv w:val="1"/>
      <w:marLeft w:val="0"/>
      <w:marRight w:val="0"/>
      <w:marTop w:val="0"/>
      <w:marBottom w:val="0"/>
      <w:divBdr>
        <w:top w:val="none" w:sz="0" w:space="0" w:color="auto"/>
        <w:left w:val="none" w:sz="0" w:space="0" w:color="auto"/>
        <w:bottom w:val="none" w:sz="0" w:space="0" w:color="auto"/>
        <w:right w:val="none" w:sz="0" w:space="0" w:color="auto"/>
      </w:divBdr>
    </w:div>
    <w:div w:id="1906261838">
      <w:bodyDiv w:val="1"/>
      <w:marLeft w:val="0"/>
      <w:marRight w:val="0"/>
      <w:marTop w:val="0"/>
      <w:marBottom w:val="0"/>
      <w:divBdr>
        <w:top w:val="none" w:sz="0" w:space="0" w:color="auto"/>
        <w:left w:val="none" w:sz="0" w:space="0" w:color="auto"/>
        <w:bottom w:val="none" w:sz="0" w:space="0" w:color="auto"/>
        <w:right w:val="none" w:sz="0" w:space="0" w:color="auto"/>
      </w:divBdr>
    </w:div>
    <w:div w:id="2002463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2391</Words>
  <Characters>15066</Characters>
  <Application>Microsoft Office Word</Application>
  <DocSecurity>0</DocSecurity>
  <Lines>125</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Gerald</dc:creator>
  <cp:keywords/>
  <dc:description/>
  <cp:lastModifiedBy>Gerald</cp:lastModifiedBy>
  <cp:revision>4</cp:revision>
  <cp:lastPrinted>2024-10-03T05:58:00Z</cp:lastPrinted>
  <dcterms:created xsi:type="dcterms:W3CDTF">2024-10-17T08:23:00Z</dcterms:created>
  <dcterms:modified xsi:type="dcterms:W3CDTF">2024-11-15T15:55:00Z</dcterms:modified>
</cp:coreProperties>
</file>