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11052" w:type="dxa"/>
        <w:tblLook w:val="04A0" w:firstRow="1" w:lastRow="0" w:firstColumn="1" w:lastColumn="0" w:noHBand="0" w:noVBand="1"/>
      </w:tblPr>
      <w:tblGrid>
        <w:gridCol w:w="2122"/>
        <w:gridCol w:w="8163"/>
        <w:gridCol w:w="767"/>
      </w:tblGrid>
      <w:tr w:rsidR="00BF3AB1" w14:paraId="5D2F93F0" w14:textId="77777777" w:rsidTr="00570D90">
        <w:trPr>
          <w:trHeight w:val="9048"/>
        </w:trPr>
        <w:tc>
          <w:tcPr>
            <w:tcW w:w="2122" w:type="dxa"/>
          </w:tcPr>
          <w:p w14:paraId="76FC7C30" w14:textId="4410E8FF" w:rsidR="00BF3AB1" w:rsidRDefault="00BF3AB1" w:rsidP="00570D90">
            <w:pPr>
              <w:rPr>
                <w:rFonts w:ascii="Arial" w:hAnsi="Arial" w:cs="Arial"/>
                <w:b/>
                <w:bCs/>
                <w:sz w:val="28"/>
                <w:szCs w:val="28"/>
              </w:rPr>
            </w:pPr>
            <w:r w:rsidRPr="00756652">
              <w:rPr>
                <w:rFonts w:ascii="Arial" w:hAnsi="Arial" w:cs="Arial"/>
                <w:b/>
                <w:bCs/>
                <w:sz w:val="28"/>
                <w:szCs w:val="28"/>
              </w:rPr>
              <w:t>GESCHICHTE</w:t>
            </w:r>
          </w:p>
          <w:p w14:paraId="57C757CD" w14:textId="15803329" w:rsidR="00E658CA" w:rsidRPr="004F4DCA" w:rsidRDefault="00E658CA" w:rsidP="00570D90">
            <w:pPr>
              <w:rPr>
                <w:rFonts w:ascii="Arial" w:hAnsi="Arial" w:cs="Arial"/>
                <w:b/>
                <w:bCs/>
                <w:sz w:val="36"/>
                <w:szCs w:val="36"/>
              </w:rPr>
            </w:pPr>
            <w:r w:rsidRPr="00F90DC3">
              <w:rPr>
                <w:rFonts w:ascii="Arial" w:hAnsi="Arial" w:cs="Arial"/>
                <w:b/>
                <w:bCs/>
                <w:sz w:val="42"/>
                <w:szCs w:val="42"/>
              </w:rPr>
              <w:t>GK</w:t>
            </w:r>
            <w:bookmarkStart w:id="0" w:name="_GoBack"/>
            <w:bookmarkEnd w:id="0"/>
          </w:p>
          <w:p w14:paraId="4F352D01" w14:textId="77777777" w:rsidR="00BF3AB1" w:rsidRPr="00A55407" w:rsidRDefault="00BF3AB1" w:rsidP="00570D90">
            <w:pPr>
              <w:rPr>
                <w:rFonts w:ascii="Arial" w:hAnsi="Arial" w:cs="Arial"/>
                <w:b/>
                <w:bCs/>
              </w:rPr>
            </w:pPr>
          </w:p>
          <w:p w14:paraId="460C6B09" w14:textId="67F60150" w:rsidR="00BF3AB1" w:rsidRDefault="00BF3AB1" w:rsidP="00570D90">
            <w:pPr>
              <w:rPr>
                <w:rFonts w:ascii="Arial" w:hAnsi="Arial" w:cs="Arial"/>
                <w:b/>
                <w:bCs/>
              </w:rPr>
            </w:pPr>
            <w:r>
              <w:rPr>
                <w:rFonts w:ascii="Arial" w:hAnsi="Arial" w:cs="Arial"/>
                <w:b/>
                <w:bCs/>
              </w:rPr>
              <w:t>DDR-System</w:t>
            </w:r>
          </w:p>
          <w:p w14:paraId="639D4F19" w14:textId="0378BB8E" w:rsidR="008419A3" w:rsidRPr="008419A3" w:rsidRDefault="008419A3" w:rsidP="00570D90">
            <w:pPr>
              <w:rPr>
                <w:rFonts w:ascii="Arial" w:hAnsi="Arial" w:cs="Arial"/>
              </w:rPr>
            </w:pPr>
            <w:r w:rsidRPr="008419A3">
              <w:rPr>
                <w:rFonts w:ascii="Arial" w:hAnsi="Arial" w:cs="Arial"/>
              </w:rPr>
              <w:t>Starrheit und fehlender Reformwillen</w:t>
            </w:r>
          </w:p>
          <w:p w14:paraId="657312C8" w14:textId="77777777" w:rsidR="00BF3AB1" w:rsidRDefault="00BF3AB1" w:rsidP="00570D90">
            <w:pPr>
              <w:rPr>
                <w:rFonts w:ascii="Arial" w:hAnsi="Arial" w:cs="Arial"/>
                <w:b/>
                <w:bCs/>
              </w:rPr>
            </w:pPr>
          </w:p>
          <w:p w14:paraId="0AA46CAF" w14:textId="77777777" w:rsidR="00BF3AB1" w:rsidRDefault="00BF3AB1" w:rsidP="00570D90">
            <w:pPr>
              <w:rPr>
                <w:rFonts w:ascii="Arial" w:hAnsi="Arial" w:cs="Arial"/>
                <w:b/>
                <w:bCs/>
              </w:rPr>
            </w:pPr>
            <w:r>
              <w:rPr>
                <w:rFonts w:ascii="Arial" w:hAnsi="Arial" w:cs="Arial"/>
                <w:b/>
                <w:bCs/>
              </w:rPr>
              <w:t>Opposition</w:t>
            </w:r>
          </w:p>
          <w:p w14:paraId="60EA29DF" w14:textId="77777777" w:rsidR="00BF3AB1" w:rsidRDefault="00BF3AB1" w:rsidP="00570D90">
            <w:pPr>
              <w:rPr>
                <w:rFonts w:ascii="Arial" w:hAnsi="Arial" w:cs="Arial"/>
                <w:b/>
                <w:bCs/>
              </w:rPr>
            </w:pPr>
          </w:p>
          <w:p w14:paraId="125547FA" w14:textId="23E3746B" w:rsidR="00BF3AB1" w:rsidRDefault="00BF3AB1" w:rsidP="00570D90">
            <w:pPr>
              <w:rPr>
                <w:rFonts w:ascii="Arial" w:hAnsi="Arial" w:cs="Arial"/>
                <w:b/>
                <w:bCs/>
              </w:rPr>
            </w:pPr>
            <w:r>
              <w:rPr>
                <w:rFonts w:ascii="Arial" w:hAnsi="Arial" w:cs="Arial"/>
                <w:b/>
                <w:bCs/>
              </w:rPr>
              <w:t>Weltpolitische Veränderung</w:t>
            </w:r>
            <w:r w:rsidR="008419A3">
              <w:rPr>
                <w:rFonts w:ascii="Arial" w:hAnsi="Arial" w:cs="Arial"/>
                <w:b/>
                <w:bCs/>
              </w:rPr>
              <w:t>e</w:t>
            </w:r>
            <w:r>
              <w:rPr>
                <w:rFonts w:ascii="Arial" w:hAnsi="Arial" w:cs="Arial"/>
                <w:b/>
                <w:bCs/>
              </w:rPr>
              <w:t>n</w:t>
            </w:r>
          </w:p>
          <w:p w14:paraId="6CB6EDE0" w14:textId="77777777" w:rsidR="00BF3AB1" w:rsidRDefault="00BF3AB1" w:rsidP="00570D90">
            <w:pPr>
              <w:rPr>
                <w:rFonts w:ascii="Arial" w:hAnsi="Arial" w:cs="Arial"/>
                <w:b/>
                <w:bCs/>
              </w:rPr>
            </w:pPr>
          </w:p>
          <w:p w14:paraId="40D0A316" w14:textId="77777777" w:rsidR="00BF3AB1" w:rsidRDefault="00BF3AB1" w:rsidP="00570D90">
            <w:pPr>
              <w:rPr>
                <w:rFonts w:ascii="Arial" w:hAnsi="Arial" w:cs="Arial"/>
                <w:b/>
                <w:bCs/>
              </w:rPr>
            </w:pPr>
            <w:r>
              <w:rPr>
                <w:rFonts w:ascii="Arial" w:hAnsi="Arial" w:cs="Arial"/>
                <w:b/>
                <w:bCs/>
              </w:rPr>
              <w:t>Gorbatschows</w:t>
            </w:r>
          </w:p>
          <w:p w14:paraId="1F0D4E73" w14:textId="77777777" w:rsidR="00BF3AB1" w:rsidRDefault="00BF3AB1" w:rsidP="00570D90">
            <w:pPr>
              <w:rPr>
                <w:rFonts w:ascii="Arial" w:hAnsi="Arial" w:cs="Arial"/>
                <w:b/>
                <w:bCs/>
              </w:rPr>
            </w:pPr>
            <w:r>
              <w:rPr>
                <w:rFonts w:ascii="Arial" w:hAnsi="Arial" w:cs="Arial"/>
                <w:b/>
                <w:bCs/>
              </w:rPr>
              <w:t>Perestroika</w:t>
            </w:r>
          </w:p>
          <w:p w14:paraId="5C8741E1" w14:textId="77777777" w:rsidR="00BF3AB1" w:rsidRPr="00A55407" w:rsidRDefault="00BF3AB1" w:rsidP="00570D90">
            <w:pPr>
              <w:rPr>
                <w:rFonts w:ascii="Arial" w:hAnsi="Arial" w:cs="Arial"/>
                <w:b/>
                <w:bCs/>
              </w:rPr>
            </w:pPr>
          </w:p>
          <w:p w14:paraId="4BF7461B" w14:textId="77777777" w:rsidR="00BF3AB1" w:rsidRPr="00A55407" w:rsidRDefault="00BF3AB1" w:rsidP="00570D90">
            <w:pPr>
              <w:rPr>
                <w:rFonts w:ascii="Arial" w:hAnsi="Arial" w:cs="Arial"/>
              </w:rPr>
            </w:pPr>
          </w:p>
          <w:p w14:paraId="68494CD4" w14:textId="77777777" w:rsidR="00BF3AB1" w:rsidRPr="004F4DCA" w:rsidRDefault="00BF3AB1" w:rsidP="00570D90">
            <w:pPr>
              <w:rPr>
                <w:rFonts w:ascii="Arial" w:hAnsi="Arial" w:cs="Arial"/>
                <w:b/>
                <w:bCs/>
                <w:sz w:val="36"/>
                <w:szCs w:val="36"/>
              </w:rPr>
            </w:pPr>
          </w:p>
        </w:tc>
        <w:tc>
          <w:tcPr>
            <w:tcW w:w="8163" w:type="dxa"/>
          </w:tcPr>
          <w:p w14:paraId="5F1544BE" w14:textId="77777777" w:rsidR="00BF3AB1" w:rsidRDefault="00BF3AB1" w:rsidP="00570D90">
            <w:pPr>
              <w:rPr>
                <w:rFonts w:ascii="Arial" w:hAnsi="Arial" w:cs="Arial"/>
                <w:b/>
                <w:bCs/>
                <w:sz w:val="30"/>
                <w:szCs w:val="30"/>
              </w:rPr>
            </w:pPr>
            <w:r>
              <w:rPr>
                <w:rFonts w:ascii="Arial" w:hAnsi="Arial" w:cs="Arial"/>
                <w:b/>
                <w:bCs/>
                <w:sz w:val="30"/>
                <w:szCs w:val="30"/>
              </w:rPr>
              <w:t>Die friedliche Revolution in der DDR</w:t>
            </w:r>
          </w:p>
          <w:p w14:paraId="4DFB2429" w14:textId="77777777" w:rsidR="00BF3AB1" w:rsidRPr="00756652" w:rsidRDefault="00BF3AB1" w:rsidP="00570D90">
            <w:pPr>
              <w:rPr>
                <w:rFonts w:ascii="Arial" w:hAnsi="Arial" w:cs="Arial"/>
                <w:sz w:val="18"/>
                <w:szCs w:val="18"/>
              </w:rPr>
            </w:pPr>
            <w:r w:rsidRPr="00756652">
              <w:rPr>
                <w:rFonts w:ascii="Arial" w:hAnsi="Arial" w:cs="Arial"/>
                <w:sz w:val="26"/>
                <w:szCs w:val="26"/>
              </w:rPr>
              <w:t>Stefan Heym als Nestor der Oppositionsbewegung</w:t>
            </w:r>
          </w:p>
          <w:p w14:paraId="68F3AF4E" w14:textId="0DE61AF3" w:rsidR="00752EF4" w:rsidRDefault="00752EF4" w:rsidP="008419A3">
            <w:pPr>
              <w:rPr>
                <w:rFonts w:ascii="Arial" w:hAnsi="Arial" w:cs="Arial"/>
                <w:sz w:val="20"/>
                <w:szCs w:val="20"/>
              </w:rPr>
            </w:pPr>
            <w:r w:rsidRPr="008419A3">
              <w:rPr>
                <w:rFonts w:ascii="Arial" w:hAnsi="Arial" w:cs="Arial"/>
                <w:sz w:val="20"/>
                <w:szCs w:val="20"/>
              </w:rPr>
              <w:t>(Lehrplanbezug</w:t>
            </w:r>
            <w:r w:rsidR="008419A3" w:rsidRPr="008419A3">
              <w:rPr>
                <w:rFonts w:ascii="Arial" w:hAnsi="Arial" w:cs="Arial"/>
                <w:sz w:val="20"/>
                <w:szCs w:val="20"/>
              </w:rPr>
              <w:t xml:space="preserve"> Sachsen</w:t>
            </w:r>
            <w:r w:rsidR="008419A3">
              <w:rPr>
                <w:rFonts w:ascii="Arial" w:hAnsi="Arial" w:cs="Arial"/>
                <w:sz w:val="20"/>
                <w:szCs w:val="20"/>
              </w:rPr>
              <w:t xml:space="preserve"> Kl. 9, LB 2 Europa im Aufbruch, </w:t>
            </w:r>
            <w:r w:rsidR="008419A3" w:rsidRPr="008419A3">
              <w:rPr>
                <w:rFonts w:ascii="Arial" w:hAnsi="Arial" w:cs="Arial"/>
                <w:sz w:val="20"/>
                <w:szCs w:val="20"/>
              </w:rPr>
              <w:t>Prager Frühling, Solidarnosc, Gorbatschow,</w:t>
            </w:r>
            <w:r w:rsidR="008419A3">
              <w:rPr>
                <w:rFonts w:ascii="Arial" w:hAnsi="Arial" w:cs="Arial"/>
                <w:sz w:val="20"/>
                <w:szCs w:val="20"/>
              </w:rPr>
              <w:t xml:space="preserve"> </w:t>
            </w:r>
            <w:r w:rsidR="008419A3" w:rsidRPr="008419A3">
              <w:rPr>
                <w:rFonts w:ascii="Arial" w:hAnsi="Arial" w:cs="Arial"/>
                <w:sz w:val="20"/>
                <w:szCs w:val="20"/>
              </w:rPr>
              <w:t>friedliche Revolution 1989, Öffnung des „Eisernen Vorhangs“, Ablösung der kommunistischen</w:t>
            </w:r>
            <w:r w:rsidR="008419A3">
              <w:rPr>
                <w:rFonts w:ascii="Arial" w:hAnsi="Arial" w:cs="Arial"/>
                <w:sz w:val="20"/>
                <w:szCs w:val="20"/>
              </w:rPr>
              <w:t xml:space="preserve"> </w:t>
            </w:r>
            <w:r w:rsidR="008419A3" w:rsidRPr="008419A3">
              <w:rPr>
                <w:rFonts w:ascii="Arial" w:hAnsi="Arial" w:cs="Arial"/>
                <w:sz w:val="20"/>
                <w:szCs w:val="20"/>
              </w:rPr>
              <w:t>Parteien</w:t>
            </w:r>
            <w:r w:rsidR="008419A3">
              <w:rPr>
                <w:rFonts w:ascii="Arial" w:hAnsi="Arial" w:cs="Arial"/>
                <w:sz w:val="20"/>
                <w:szCs w:val="20"/>
              </w:rPr>
              <w:t>)</w:t>
            </w:r>
          </w:p>
          <w:p w14:paraId="25F7862F" w14:textId="77777777" w:rsidR="008419A3" w:rsidRPr="008419A3" w:rsidRDefault="008419A3" w:rsidP="008419A3">
            <w:pPr>
              <w:rPr>
                <w:rFonts w:ascii="Arial" w:hAnsi="Arial" w:cs="Arial"/>
                <w:sz w:val="20"/>
                <w:szCs w:val="20"/>
              </w:rPr>
            </w:pPr>
          </w:p>
          <w:p w14:paraId="416CD4A5" w14:textId="77777777" w:rsidR="00BF3AB1" w:rsidRPr="00350413" w:rsidRDefault="00BF3AB1" w:rsidP="00570D90">
            <w:pPr>
              <w:rPr>
                <w:rFonts w:ascii="Arial" w:hAnsi="Arial" w:cs="Arial"/>
                <w:b/>
                <w:bCs/>
              </w:rPr>
            </w:pPr>
            <w:r w:rsidRPr="00350413">
              <w:rPr>
                <w:rFonts w:ascii="Arial" w:hAnsi="Arial" w:cs="Arial"/>
                <w:b/>
                <w:bCs/>
              </w:rPr>
              <w:t>&gt; Einführung – Motivation</w:t>
            </w:r>
          </w:p>
          <w:p w14:paraId="07268534" w14:textId="4A0929A6" w:rsidR="00BF3AB1" w:rsidRDefault="00BF3AB1" w:rsidP="00570D90">
            <w:pPr>
              <w:rPr>
                <w:rFonts w:ascii="Arial" w:hAnsi="Arial" w:cs="Arial"/>
              </w:rPr>
            </w:pPr>
            <w:r>
              <w:rPr>
                <w:rFonts w:ascii="Arial" w:hAnsi="Arial" w:cs="Arial"/>
              </w:rPr>
              <w:t>Stefan Heym hat 1953 Ost-Berlin als Lebensmittelpunkt gewählt, nachdem alle Versuche in Europa politisches Asyl zu erhalten, gescheitert waren. Er war ein Linker, hatte in den USA erlebt, wie die Konzerne versuchten, das Streikrecht einzuschränken, wie Gewerkschaftler unter Druck gesetzt und verhaftet wurden. Er hatte den Rassismus hautnah erlebt, dass es Parkbänke</w:t>
            </w:r>
            <w:r w:rsidR="008419A3">
              <w:rPr>
                <w:rFonts w:ascii="Arial" w:hAnsi="Arial" w:cs="Arial"/>
              </w:rPr>
              <w:t xml:space="preserve"> nur für Weiße</w:t>
            </w:r>
            <w:r>
              <w:rPr>
                <w:rFonts w:ascii="Arial" w:hAnsi="Arial" w:cs="Arial"/>
              </w:rPr>
              <w:t>, getrennte Sitze in Verkehrsmitteln und in Restaurants für Weiße und Schwarze gab und dass die Schwarzen massiv diskriminiert wurden. Er hielt den Sozialismus in Form der Demokratie für die bessere Gesellschaftsordnung. Die Macht sollte vom Volk ausgehen, von der Mehrheit.</w:t>
            </w:r>
          </w:p>
          <w:p w14:paraId="6BD0C566" w14:textId="0B79B175" w:rsidR="00BF3AB1" w:rsidRDefault="00BF3AB1" w:rsidP="00570D90">
            <w:pPr>
              <w:rPr>
                <w:rFonts w:ascii="Arial" w:hAnsi="Arial" w:cs="Arial"/>
              </w:rPr>
            </w:pPr>
            <w:r>
              <w:rPr>
                <w:rFonts w:ascii="Arial" w:hAnsi="Arial" w:cs="Arial"/>
              </w:rPr>
              <w:t xml:space="preserve">Als 1953 beim Aufstand von 17. Juni in Berlin die russischen Panzer aufrollten, wurde </w:t>
            </w:r>
            <w:r w:rsidR="00E014D8">
              <w:rPr>
                <w:rFonts w:ascii="Arial" w:hAnsi="Arial" w:cs="Arial"/>
              </w:rPr>
              <w:t xml:space="preserve">für alle </w:t>
            </w:r>
            <w:r>
              <w:rPr>
                <w:rFonts w:ascii="Arial" w:hAnsi="Arial" w:cs="Arial"/>
              </w:rPr>
              <w:t>offensichtlich, dass die Macht nicht beim Volk lag, sondern in der Hand einer kleinen Elite. Wer daran teilhaben wollte, musste in die „Partei“ eintreten.</w:t>
            </w:r>
          </w:p>
          <w:p w14:paraId="4331CC05" w14:textId="3B52C488" w:rsidR="00BF3AB1" w:rsidRDefault="00BF3AB1" w:rsidP="00570D90">
            <w:pPr>
              <w:rPr>
                <w:rFonts w:ascii="Arial" w:hAnsi="Arial" w:cs="Arial"/>
              </w:rPr>
            </w:pPr>
            <w:r>
              <w:rPr>
                <w:rFonts w:ascii="Arial" w:hAnsi="Arial" w:cs="Arial"/>
              </w:rPr>
              <w:t>Heym gehörte nie einer Partei an. Er geriet schon 1953 in Konflikt mit der SED</w:t>
            </w:r>
            <w:r w:rsidR="00E014D8">
              <w:rPr>
                <w:rFonts w:ascii="Arial" w:hAnsi="Arial" w:cs="Arial"/>
              </w:rPr>
              <w:t>-Führung</w:t>
            </w:r>
            <w:r>
              <w:rPr>
                <w:rFonts w:ascii="Arial" w:hAnsi="Arial" w:cs="Arial"/>
              </w:rPr>
              <w:t>. Sein Buch über den Aufstand wurde in der DDR wie andere seiner Werke nie veröffentlicht. Mehrfach hat Heym Aufrufe für mehr Mitbestimmung initiiert oder unterstützt, so den Offenen Brief Berliner Künstler für Wolf Biermann.</w:t>
            </w:r>
          </w:p>
          <w:p w14:paraId="686CC04B" w14:textId="77777777" w:rsidR="00BF3AB1" w:rsidRDefault="00BF3AB1" w:rsidP="00570D90">
            <w:pPr>
              <w:rPr>
                <w:rFonts w:ascii="Arial" w:hAnsi="Arial" w:cs="Arial"/>
              </w:rPr>
            </w:pPr>
            <w:r>
              <w:rPr>
                <w:rFonts w:ascii="Arial" w:hAnsi="Arial" w:cs="Arial"/>
              </w:rPr>
              <w:t>Seine Reden kurz vor der Grenzöffnung auf dem Alexanderplatz und als Alterspräsident des 13. Deutschen Bundestages sind in die Geschichte eingegangen.</w:t>
            </w:r>
          </w:p>
          <w:p w14:paraId="10B2F242" w14:textId="77777777" w:rsidR="00BF3AB1" w:rsidRDefault="00BF3AB1" w:rsidP="00570D90">
            <w:pPr>
              <w:rPr>
                <w:rFonts w:ascii="Arial" w:hAnsi="Arial" w:cs="Arial"/>
              </w:rPr>
            </w:pPr>
          </w:p>
          <w:p w14:paraId="3C0484AD" w14:textId="77777777" w:rsidR="00BF3AB1" w:rsidRPr="00074202" w:rsidRDefault="00BF3AB1" w:rsidP="00570D90">
            <w:pPr>
              <w:rPr>
                <w:rFonts w:ascii="Arial" w:hAnsi="Arial" w:cs="Arial"/>
                <w:b/>
                <w:bCs/>
              </w:rPr>
            </w:pPr>
            <w:r w:rsidRPr="00074202">
              <w:rPr>
                <w:rFonts w:ascii="Arial" w:hAnsi="Arial" w:cs="Arial"/>
                <w:b/>
                <w:bCs/>
              </w:rPr>
              <w:t>&gt; Zielorientierung für die Unterrichtseinheit</w:t>
            </w:r>
          </w:p>
          <w:p w14:paraId="1462AB41" w14:textId="126737AD" w:rsidR="00BF3AB1" w:rsidRDefault="00E014D8" w:rsidP="00570D90">
            <w:pPr>
              <w:rPr>
                <w:rFonts w:ascii="Arial" w:hAnsi="Arial" w:cs="Arial"/>
              </w:rPr>
            </w:pPr>
            <w:r>
              <w:rPr>
                <w:rFonts w:ascii="Arial" w:hAnsi="Arial" w:cs="Arial"/>
              </w:rPr>
              <w:t>Die DDR hat sich als Demokratie verstanden, es gab mehrere Parteien, Wahlen und eine Volkskammer als gewählte Interessenvertretung. Die Wirklichkeit lag weit hinter den Versprechungen zurück und die tatsächlichen undemokratischen Machtverhältnisse durften nicht offen ausgesprochen werden. Staatsführung und Volk hatten ein Abkommen geschlossen, nur die oben durften reden, die unten sollten stillhalten. Aber Stillhalten führte zu Stillstand, während sich die Welt änderte. Die da oben verstanden die Welt nicht mehr und hatten längst den Bezug zur Realität verloren, die unten wurden immer unzufriedener und verloren das Vertrauen, dass dieses Land seinen Weg durch die Zeit finden würde.</w:t>
            </w:r>
            <w:r w:rsidR="00D17E35">
              <w:rPr>
                <w:rFonts w:ascii="Arial" w:hAnsi="Arial" w:cs="Arial"/>
              </w:rPr>
              <w:t xml:space="preserve"> Die Opposition fand trotz aller Überwachung ihren Weg des Protestes, während viele das Land verließen. D</w:t>
            </w:r>
            <w:r w:rsidR="00BF3AB1">
              <w:rPr>
                <w:rFonts w:ascii="Arial" w:hAnsi="Arial" w:cs="Arial"/>
              </w:rPr>
              <w:t>ie DDR implodierte</w:t>
            </w:r>
            <w:r w:rsidR="00D17E35">
              <w:rPr>
                <w:rFonts w:ascii="Arial" w:hAnsi="Arial" w:cs="Arial"/>
              </w:rPr>
              <w:t>, die</w:t>
            </w:r>
            <w:r w:rsidR="00BF3AB1">
              <w:rPr>
                <w:rFonts w:ascii="Arial" w:hAnsi="Arial" w:cs="Arial"/>
              </w:rPr>
              <w:t xml:space="preserve"> Machtsystem</w:t>
            </w:r>
            <w:r w:rsidR="00D17E35">
              <w:rPr>
                <w:rFonts w:ascii="Arial" w:hAnsi="Arial" w:cs="Arial"/>
              </w:rPr>
              <w:t xml:space="preserve">e lösten sich auf, </w:t>
            </w:r>
            <w:r w:rsidR="00BF3AB1">
              <w:rPr>
                <w:rFonts w:ascii="Arial" w:hAnsi="Arial" w:cs="Arial"/>
              </w:rPr>
              <w:t xml:space="preserve">ohne dass ein Schuss fiel, die Mauer </w:t>
            </w:r>
            <w:r w:rsidR="00D17E35">
              <w:rPr>
                <w:rFonts w:ascii="Arial" w:hAnsi="Arial" w:cs="Arial"/>
              </w:rPr>
              <w:t>wurde vor dem Andrang der Massen einfach ge</w:t>
            </w:r>
            <w:r w:rsidR="00BF3AB1">
              <w:rPr>
                <w:rFonts w:ascii="Arial" w:hAnsi="Arial" w:cs="Arial"/>
              </w:rPr>
              <w:t>öffnet</w:t>
            </w:r>
            <w:r w:rsidR="00D17E35">
              <w:rPr>
                <w:rFonts w:ascii="Arial" w:hAnsi="Arial" w:cs="Arial"/>
              </w:rPr>
              <w:t>.</w:t>
            </w:r>
          </w:p>
          <w:p w14:paraId="28509E41" w14:textId="77777777" w:rsidR="00BF3AB1" w:rsidRPr="00675529" w:rsidRDefault="00BF3AB1" w:rsidP="00570D90">
            <w:pPr>
              <w:rPr>
                <w:rFonts w:ascii="Arial" w:hAnsi="Arial" w:cs="Arial"/>
              </w:rPr>
            </w:pPr>
          </w:p>
          <w:p w14:paraId="37D3DB96" w14:textId="77777777" w:rsidR="00BF3AB1" w:rsidRPr="00703BEF" w:rsidRDefault="00BF3AB1" w:rsidP="00570D90">
            <w:pPr>
              <w:rPr>
                <w:rFonts w:ascii="Arial" w:hAnsi="Arial" w:cs="Arial"/>
                <w:b/>
                <w:bCs/>
              </w:rPr>
            </w:pPr>
            <w:r w:rsidRPr="00703BEF">
              <w:rPr>
                <w:rFonts w:ascii="Arial" w:hAnsi="Arial" w:cs="Arial"/>
                <w:b/>
                <w:bCs/>
              </w:rPr>
              <w:t>&gt; Ablauf (Methoden, Arbeitsblätter)</w:t>
            </w:r>
          </w:p>
          <w:p w14:paraId="559BD744" w14:textId="77777777" w:rsidR="00BF3AB1" w:rsidRDefault="00BF3AB1" w:rsidP="00570D90">
            <w:pPr>
              <w:rPr>
                <w:rFonts w:ascii="Arial" w:hAnsi="Arial" w:cs="Arial"/>
              </w:rPr>
            </w:pPr>
            <w:r>
              <w:rPr>
                <w:rFonts w:ascii="Arial" w:hAnsi="Arial" w:cs="Arial"/>
              </w:rPr>
              <w:t>Einzelarbeit mit Arbeitsblättern</w:t>
            </w:r>
          </w:p>
          <w:p w14:paraId="569E3A5F" w14:textId="77777777" w:rsidR="00BF3AB1" w:rsidRDefault="00BF3AB1" w:rsidP="00570D90">
            <w:pPr>
              <w:rPr>
                <w:rFonts w:ascii="Arial" w:hAnsi="Arial" w:cs="Arial"/>
              </w:rPr>
            </w:pPr>
            <w:r>
              <w:rPr>
                <w:rFonts w:ascii="Arial" w:hAnsi="Arial" w:cs="Arial"/>
              </w:rPr>
              <w:t>Video über Rede auf dem Alexanderplatz</w:t>
            </w:r>
          </w:p>
          <w:p w14:paraId="0F323338" w14:textId="77777777" w:rsidR="00BF3AB1" w:rsidRDefault="00BF3AB1" w:rsidP="00570D90">
            <w:pPr>
              <w:rPr>
                <w:rFonts w:ascii="Arial" w:hAnsi="Arial" w:cs="Arial"/>
              </w:rPr>
            </w:pPr>
            <w:r>
              <w:rPr>
                <w:rFonts w:ascii="Arial" w:hAnsi="Arial" w:cs="Arial"/>
              </w:rPr>
              <w:t>und als Alterspräsident des 13. Deutschen Bundestages</w:t>
            </w:r>
          </w:p>
          <w:p w14:paraId="13E3A39E" w14:textId="77777777" w:rsidR="00BF3AB1" w:rsidRDefault="00BF3AB1" w:rsidP="00570D90">
            <w:pPr>
              <w:rPr>
                <w:rFonts w:ascii="Arial" w:hAnsi="Arial" w:cs="Arial"/>
              </w:rPr>
            </w:pPr>
            <w:r>
              <w:rPr>
                <w:rFonts w:ascii="Arial" w:hAnsi="Arial" w:cs="Arial"/>
              </w:rPr>
              <w:t>Film „Heymkehr“ Teil 1 enthält Auszüge aus beiden Reden</w:t>
            </w:r>
          </w:p>
          <w:p w14:paraId="2A15C2C3" w14:textId="77777777" w:rsidR="00BF3AB1" w:rsidRPr="00675529" w:rsidRDefault="00BF3AB1" w:rsidP="00570D90">
            <w:pPr>
              <w:rPr>
                <w:rFonts w:ascii="Arial" w:hAnsi="Arial" w:cs="Arial"/>
              </w:rPr>
            </w:pPr>
          </w:p>
          <w:p w14:paraId="1FDD72AE" w14:textId="77777777" w:rsidR="00BF3AB1" w:rsidRPr="00703BEF" w:rsidRDefault="00BF3AB1" w:rsidP="00570D90">
            <w:pPr>
              <w:rPr>
                <w:rFonts w:ascii="Arial" w:hAnsi="Arial" w:cs="Arial"/>
                <w:b/>
                <w:bCs/>
              </w:rPr>
            </w:pPr>
            <w:r w:rsidRPr="00703BEF">
              <w:rPr>
                <w:rFonts w:ascii="Arial" w:hAnsi="Arial" w:cs="Arial"/>
                <w:b/>
                <w:bCs/>
              </w:rPr>
              <w:t>&gt; Zusammenfassung, Reflexion</w:t>
            </w:r>
          </w:p>
          <w:p w14:paraId="0D854DC3" w14:textId="77777777" w:rsidR="00BF3AB1" w:rsidRDefault="00BF3AB1" w:rsidP="00570D90">
            <w:pPr>
              <w:rPr>
                <w:rFonts w:ascii="Arial" w:hAnsi="Arial" w:cs="Arial"/>
                <w:b/>
                <w:bCs/>
              </w:rPr>
            </w:pPr>
          </w:p>
          <w:p w14:paraId="4E04EF6E" w14:textId="77777777" w:rsidR="00BF3AB1" w:rsidRPr="00415DC1" w:rsidRDefault="00BF3AB1" w:rsidP="00570D90">
            <w:pPr>
              <w:rPr>
                <w:rFonts w:ascii="Arial" w:hAnsi="Arial" w:cs="Arial"/>
                <w:b/>
                <w:bCs/>
                <w:sz w:val="10"/>
                <w:szCs w:val="10"/>
              </w:rPr>
            </w:pPr>
          </w:p>
        </w:tc>
        <w:tc>
          <w:tcPr>
            <w:tcW w:w="767" w:type="dxa"/>
          </w:tcPr>
          <w:p w14:paraId="2E6234A4" w14:textId="5FF4D561" w:rsidR="00BF3AB1" w:rsidRPr="008419A3" w:rsidRDefault="008419A3" w:rsidP="00570D90">
            <w:pPr>
              <w:rPr>
                <w:rFonts w:ascii="Arial" w:hAnsi="Arial" w:cs="Arial"/>
                <w:b/>
                <w:bCs/>
                <w:color w:val="0070C0"/>
                <w:sz w:val="34"/>
                <w:szCs w:val="34"/>
                <w:u w:val="single"/>
              </w:rPr>
            </w:pPr>
            <w:r w:rsidRPr="008419A3">
              <w:rPr>
                <w:rFonts w:ascii="Arial" w:hAnsi="Arial" w:cs="Arial"/>
                <w:b/>
                <w:bCs/>
                <w:color w:val="0070C0"/>
                <w:sz w:val="34"/>
                <w:szCs w:val="34"/>
                <w:u w:val="single"/>
              </w:rPr>
              <w:t>G 5</w:t>
            </w:r>
          </w:p>
          <w:p w14:paraId="7F412099" w14:textId="77777777" w:rsidR="008419A3" w:rsidRDefault="008419A3" w:rsidP="00570D90">
            <w:pPr>
              <w:rPr>
                <w:rFonts w:ascii="Arial" w:hAnsi="Arial" w:cs="Arial"/>
                <w:color w:val="0070C0"/>
                <w:sz w:val="18"/>
                <w:szCs w:val="18"/>
              </w:rPr>
            </w:pPr>
          </w:p>
          <w:p w14:paraId="0C3616A4" w14:textId="6FDFFEDC" w:rsidR="008419A3" w:rsidRPr="008419A3" w:rsidRDefault="008419A3" w:rsidP="00570D90">
            <w:pPr>
              <w:rPr>
                <w:rFonts w:ascii="Arial" w:hAnsi="Arial" w:cs="Arial"/>
                <w:color w:val="0070C0"/>
                <w:sz w:val="18"/>
                <w:szCs w:val="18"/>
              </w:rPr>
            </w:pPr>
            <w:r w:rsidRPr="008419A3">
              <w:rPr>
                <w:rFonts w:ascii="Arial" w:hAnsi="Arial" w:cs="Arial"/>
                <w:color w:val="0070C0"/>
                <w:sz w:val="18"/>
                <w:szCs w:val="18"/>
              </w:rPr>
              <w:t>AB G5/1-</w:t>
            </w:r>
          </w:p>
          <w:p w14:paraId="71E6D894" w14:textId="77777777" w:rsidR="008419A3" w:rsidRDefault="008419A3" w:rsidP="00570D90">
            <w:pPr>
              <w:rPr>
                <w:rFonts w:ascii="Arial" w:hAnsi="Arial" w:cs="Arial"/>
              </w:rPr>
            </w:pPr>
          </w:p>
          <w:p w14:paraId="320BBC1A" w14:textId="77777777" w:rsidR="008419A3" w:rsidRDefault="008419A3" w:rsidP="00570D90">
            <w:pPr>
              <w:rPr>
                <w:rFonts w:ascii="Arial" w:hAnsi="Arial" w:cs="Arial"/>
              </w:rPr>
            </w:pPr>
          </w:p>
          <w:p w14:paraId="088A3DB7" w14:textId="400F9D20" w:rsidR="00BF3AB1" w:rsidRPr="002B037C" w:rsidRDefault="00BF3AB1" w:rsidP="00570D90">
            <w:pPr>
              <w:rPr>
                <w:rFonts w:ascii="Arial" w:hAnsi="Arial" w:cs="Arial"/>
              </w:rPr>
            </w:pPr>
            <w:r w:rsidRPr="002B037C">
              <w:rPr>
                <w:rFonts w:ascii="Arial" w:hAnsi="Arial" w:cs="Arial"/>
              </w:rPr>
              <w:t xml:space="preserve">GN </w:t>
            </w:r>
          </w:p>
          <w:p w14:paraId="750BD01B" w14:textId="613BA3BA" w:rsidR="008419A3" w:rsidRDefault="00BF3AB1" w:rsidP="00570D90">
            <w:pPr>
              <w:rPr>
                <w:rFonts w:ascii="Arial" w:hAnsi="Arial" w:cs="Arial"/>
              </w:rPr>
            </w:pPr>
            <w:r>
              <w:rPr>
                <w:rFonts w:ascii="Arial" w:hAnsi="Arial" w:cs="Arial"/>
              </w:rPr>
              <w:t>2</w:t>
            </w:r>
            <w:r w:rsidR="008419A3">
              <w:rPr>
                <w:rFonts w:ascii="Arial" w:hAnsi="Arial" w:cs="Arial"/>
              </w:rPr>
              <w:t>28-233</w:t>
            </w:r>
          </w:p>
          <w:p w14:paraId="3A6E498E" w14:textId="4BFBA339" w:rsidR="00BF3AB1" w:rsidRPr="002B037C" w:rsidRDefault="008419A3" w:rsidP="00570D90">
            <w:pPr>
              <w:rPr>
                <w:rFonts w:ascii="Arial" w:hAnsi="Arial" w:cs="Arial"/>
              </w:rPr>
            </w:pPr>
            <w:r>
              <w:rPr>
                <w:rFonts w:ascii="Arial" w:hAnsi="Arial" w:cs="Arial"/>
              </w:rPr>
              <w:t>248</w:t>
            </w:r>
            <w:r w:rsidR="00BF3AB1">
              <w:rPr>
                <w:rFonts w:ascii="Arial" w:hAnsi="Arial" w:cs="Arial"/>
              </w:rPr>
              <w:t>-</w:t>
            </w:r>
            <w:r>
              <w:rPr>
                <w:rFonts w:ascii="Arial" w:hAnsi="Arial" w:cs="Arial"/>
              </w:rPr>
              <w:t>261</w:t>
            </w:r>
          </w:p>
          <w:p w14:paraId="3408AFA4" w14:textId="77777777" w:rsidR="00BF3AB1" w:rsidRPr="002B037C" w:rsidRDefault="00BF3AB1" w:rsidP="00570D90">
            <w:pPr>
              <w:rPr>
                <w:rFonts w:ascii="Arial" w:hAnsi="Arial" w:cs="Arial"/>
              </w:rPr>
            </w:pPr>
          </w:p>
          <w:p w14:paraId="4C47055D" w14:textId="77777777" w:rsidR="00BF3AB1" w:rsidRPr="002B037C" w:rsidRDefault="00BF3AB1" w:rsidP="00570D90">
            <w:pPr>
              <w:rPr>
                <w:rFonts w:ascii="Arial" w:hAnsi="Arial" w:cs="Arial"/>
              </w:rPr>
            </w:pPr>
          </w:p>
          <w:p w14:paraId="5BA59202" w14:textId="77777777" w:rsidR="00BF3AB1" w:rsidRPr="002B037C" w:rsidRDefault="00BF3AB1" w:rsidP="00570D90">
            <w:pPr>
              <w:rPr>
                <w:rFonts w:ascii="Arial" w:hAnsi="Arial" w:cs="Arial"/>
              </w:rPr>
            </w:pPr>
          </w:p>
          <w:p w14:paraId="79DF2CAB" w14:textId="77777777" w:rsidR="00BF3AB1" w:rsidRDefault="00BF3AB1" w:rsidP="00570D90">
            <w:pPr>
              <w:rPr>
                <w:rFonts w:ascii="Arial" w:hAnsi="Arial" w:cs="Arial"/>
              </w:rPr>
            </w:pPr>
          </w:p>
          <w:p w14:paraId="01C18314" w14:textId="77777777" w:rsidR="00BF3AB1" w:rsidRDefault="00BF3AB1" w:rsidP="00570D90">
            <w:pPr>
              <w:rPr>
                <w:rFonts w:ascii="Arial" w:hAnsi="Arial" w:cs="Arial"/>
              </w:rPr>
            </w:pPr>
          </w:p>
          <w:p w14:paraId="77CE398E" w14:textId="77777777" w:rsidR="00BF3AB1" w:rsidRDefault="00BF3AB1" w:rsidP="00570D90">
            <w:pPr>
              <w:rPr>
                <w:rFonts w:ascii="Arial" w:hAnsi="Arial" w:cs="Arial"/>
              </w:rPr>
            </w:pPr>
          </w:p>
          <w:p w14:paraId="3D82EBA2" w14:textId="77777777" w:rsidR="00BF3AB1" w:rsidRDefault="00BF3AB1" w:rsidP="00570D90">
            <w:pPr>
              <w:rPr>
                <w:rFonts w:ascii="Arial" w:hAnsi="Arial" w:cs="Arial"/>
              </w:rPr>
            </w:pPr>
          </w:p>
          <w:p w14:paraId="629677BF" w14:textId="77777777" w:rsidR="00BF3AB1" w:rsidRDefault="00BF3AB1" w:rsidP="00570D90">
            <w:pPr>
              <w:rPr>
                <w:rFonts w:ascii="Arial" w:hAnsi="Arial" w:cs="Arial"/>
              </w:rPr>
            </w:pPr>
          </w:p>
          <w:p w14:paraId="417CC8AE" w14:textId="77777777" w:rsidR="00BF3AB1" w:rsidRDefault="00BF3AB1" w:rsidP="00570D90">
            <w:pPr>
              <w:rPr>
                <w:rFonts w:ascii="Arial" w:hAnsi="Arial" w:cs="Arial"/>
              </w:rPr>
            </w:pPr>
          </w:p>
          <w:p w14:paraId="6B2BA36F" w14:textId="77777777" w:rsidR="00BF3AB1" w:rsidRDefault="00BF3AB1" w:rsidP="00570D90">
            <w:pPr>
              <w:rPr>
                <w:rFonts w:ascii="Arial" w:hAnsi="Arial" w:cs="Arial"/>
              </w:rPr>
            </w:pPr>
          </w:p>
          <w:p w14:paraId="0429CC91" w14:textId="77777777" w:rsidR="00BF3AB1" w:rsidRDefault="00BF3AB1" w:rsidP="00570D90">
            <w:pPr>
              <w:rPr>
                <w:rFonts w:ascii="Arial" w:hAnsi="Arial" w:cs="Arial"/>
              </w:rPr>
            </w:pPr>
          </w:p>
          <w:p w14:paraId="5299983D" w14:textId="77777777" w:rsidR="00BF3AB1" w:rsidRDefault="00BF3AB1" w:rsidP="00570D90">
            <w:pPr>
              <w:rPr>
                <w:rFonts w:ascii="Arial" w:hAnsi="Arial" w:cs="Arial"/>
              </w:rPr>
            </w:pPr>
          </w:p>
          <w:p w14:paraId="69723386" w14:textId="77777777" w:rsidR="00BF3AB1" w:rsidRDefault="00BF3AB1" w:rsidP="00570D90"/>
        </w:tc>
      </w:tr>
    </w:tbl>
    <w:p w14:paraId="054B4C7C" w14:textId="77777777" w:rsidR="00BF3AB1" w:rsidRDefault="00BF3AB1" w:rsidP="00BF3AB1"/>
    <w:p w14:paraId="34C1F2E9" w14:textId="77777777" w:rsidR="00BF3AB1" w:rsidRDefault="00BF3AB1" w:rsidP="00BF3AB1">
      <w:r>
        <w:br w:type="page"/>
      </w:r>
    </w:p>
    <w:tbl>
      <w:tblPr>
        <w:tblStyle w:val="Tabellenraster"/>
        <w:tblW w:w="11052" w:type="dxa"/>
        <w:tblLook w:val="04A0" w:firstRow="1" w:lastRow="0" w:firstColumn="1" w:lastColumn="0" w:noHBand="0" w:noVBand="1"/>
      </w:tblPr>
      <w:tblGrid>
        <w:gridCol w:w="2449"/>
        <w:gridCol w:w="6662"/>
        <w:gridCol w:w="1941"/>
      </w:tblGrid>
      <w:tr w:rsidR="00BF3AB1" w14:paraId="76656186" w14:textId="77777777" w:rsidTr="00570D90">
        <w:tc>
          <w:tcPr>
            <w:tcW w:w="2577" w:type="dxa"/>
          </w:tcPr>
          <w:p w14:paraId="4159CBD4" w14:textId="41381330" w:rsidR="000117B4" w:rsidRDefault="000117B4" w:rsidP="000117B4">
            <w:pPr>
              <w:rPr>
                <w:rFonts w:ascii="Arial" w:hAnsi="Arial" w:cs="Arial"/>
                <w:b/>
                <w:bCs/>
                <w:color w:val="0070C0"/>
                <w:sz w:val="44"/>
                <w:szCs w:val="44"/>
                <w:u w:val="single"/>
              </w:rPr>
            </w:pPr>
            <w:r w:rsidRPr="00563D78">
              <w:rPr>
                <w:rFonts w:ascii="Arial" w:hAnsi="Arial" w:cs="Arial"/>
                <w:b/>
                <w:bCs/>
                <w:color w:val="0070C0"/>
                <w:sz w:val="30"/>
                <w:szCs w:val="30"/>
              </w:rPr>
              <w:lastRenderedPageBreak/>
              <w:t>AB</w:t>
            </w:r>
            <w:r>
              <w:rPr>
                <w:rFonts w:ascii="Arial" w:hAnsi="Arial" w:cs="Arial"/>
                <w:b/>
                <w:bCs/>
                <w:color w:val="0070C0"/>
                <w:sz w:val="30"/>
                <w:szCs w:val="30"/>
              </w:rPr>
              <w:t xml:space="preserve"> </w:t>
            </w:r>
            <w:r w:rsidRPr="00563D78">
              <w:rPr>
                <w:rFonts w:ascii="Arial" w:hAnsi="Arial" w:cs="Arial"/>
                <w:b/>
                <w:bCs/>
                <w:color w:val="0070C0"/>
                <w:sz w:val="44"/>
                <w:szCs w:val="44"/>
                <w:u w:val="single"/>
              </w:rPr>
              <w:t xml:space="preserve">G </w:t>
            </w:r>
            <w:r>
              <w:rPr>
                <w:rFonts w:ascii="Arial" w:hAnsi="Arial" w:cs="Arial"/>
                <w:b/>
                <w:bCs/>
                <w:color w:val="0070C0"/>
                <w:sz w:val="44"/>
                <w:szCs w:val="44"/>
                <w:u w:val="single"/>
              </w:rPr>
              <w:t>5/1</w:t>
            </w:r>
          </w:p>
          <w:p w14:paraId="3A915318" w14:textId="2CED6892" w:rsidR="00BF3AB1" w:rsidRPr="004F4DCA" w:rsidRDefault="000117B4" w:rsidP="000117B4">
            <w:pPr>
              <w:rPr>
                <w:rFonts w:ascii="Arial" w:hAnsi="Arial" w:cs="Arial"/>
                <w:b/>
                <w:bCs/>
                <w:sz w:val="36"/>
                <w:szCs w:val="36"/>
              </w:rPr>
            </w:pPr>
            <w:r w:rsidRPr="00E220D5">
              <w:rPr>
                <w:rFonts w:ascii="Arial" w:hAnsi="Arial" w:cs="Arial"/>
                <w:b/>
                <w:bCs/>
                <w:sz w:val="24"/>
                <w:szCs w:val="24"/>
              </w:rPr>
              <w:t>GESCHICHTE / GK</w:t>
            </w:r>
          </w:p>
        </w:tc>
        <w:tc>
          <w:tcPr>
            <w:tcW w:w="7624" w:type="dxa"/>
          </w:tcPr>
          <w:p w14:paraId="742D8925" w14:textId="77777777" w:rsidR="00BF3AB1" w:rsidRPr="00317833" w:rsidRDefault="00BF3AB1" w:rsidP="00570D90">
            <w:pPr>
              <w:rPr>
                <w:b/>
                <w:bCs/>
                <w:sz w:val="36"/>
                <w:szCs w:val="36"/>
              </w:rPr>
            </w:pPr>
            <w:r w:rsidRPr="00317833">
              <w:rPr>
                <w:b/>
                <w:bCs/>
                <w:sz w:val="36"/>
                <w:szCs w:val="36"/>
              </w:rPr>
              <w:t xml:space="preserve">Stefan Heym </w:t>
            </w:r>
          </w:p>
          <w:p w14:paraId="11F350F2" w14:textId="676DAB39" w:rsidR="00BF3AB1" w:rsidRDefault="00BF3AB1" w:rsidP="00570D90">
            <w:pPr>
              <w:rPr>
                <w:rFonts w:ascii="Arial" w:hAnsi="Arial" w:cs="Arial"/>
                <w:b/>
                <w:bCs/>
                <w:sz w:val="30"/>
                <w:szCs w:val="30"/>
              </w:rPr>
            </w:pPr>
            <w:r>
              <w:rPr>
                <w:b/>
                <w:bCs/>
                <w:sz w:val="32"/>
                <w:szCs w:val="32"/>
              </w:rPr>
              <w:t xml:space="preserve">und </w:t>
            </w:r>
            <w:r>
              <w:rPr>
                <w:rFonts w:ascii="Arial" w:hAnsi="Arial" w:cs="Arial"/>
                <w:b/>
                <w:bCs/>
                <w:sz w:val="30"/>
                <w:szCs w:val="30"/>
              </w:rPr>
              <w:t xml:space="preserve">die </w:t>
            </w:r>
            <w:r w:rsidR="0048251E">
              <w:rPr>
                <w:rFonts w:ascii="Arial" w:hAnsi="Arial" w:cs="Arial"/>
                <w:b/>
                <w:bCs/>
                <w:sz w:val="30"/>
                <w:szCs w:val="30"/>
              </w:rPr>
              <w:t>Biermann-Affäre</w:t>
            </w:r>
            <w:r>
              <w:rPr>
                <w:rFonts w:ascii="Arial" w:hAnsi="Arial" w:cs="Arial"/>
                <w:b/>
                <w:bCs/>
                <w:sz w:val="30"/>
                <w:szCs w:val="30"/>
              </w:rPr>
              <w:t xml:space="preserve"> in der DDR</w:t>
            </w:r>
          </w:p>
          <w:p w14:paraId="3E751B2C" w14:textId="77777777" w:rsidR="00BF3AB1" w:rsidRPr="00415DC1" w:rsidRDefault="00BF3AB1" w:rsidP="00570D90">
            <w:pPr>
              <w:rPr>
                <w:rFonts w:ascii="Arial" w:hAnsi="Arial" w:cs="Arial"/>
                <w:b/>
                <w:bCs/>
                <w:sz w:val="10"/>
                <w:szCs w:val="10"/>
              </w:rPr>
            </w:pPr>
          </w:p>
        </w:tc>
        <w:tc>
          <w:tcPr>
            <w:tcW w:w="851" w:type="dxa"/>
          </w:tcPr>
          <w:p w14:paraId="2DA036DC" w14:textId="77777777" w:rsidR="00BF3AB1" w:rsidRDefault="00BF3AB1" w:rsidP="00570D90">
            <w:r>
              <w:rPr>
                <w:noProof/>
              </w:rPr>
              <w:drawing>
                <wp:inline distT="0" distB="0" distL="0" distR="0" wp14:anchorId="575D2EF1" wp14:editId="2CDEB110">
                  <wp:extent cx="1095375" cy="562641"/>
                  <wp:effectExtent l="0" t="0" r="0" b="889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2A5B3616" w14:textId="77777777" w:rsidR="00BF3AB1" w:rsidRPr="00337DCC" w:rsidRDefault="00BF3AB1" w:rsidP="00BF3AB1">
      <w:pPr>
        <w:rPr>
          <w:sz w:val="2"/>
          <w:szCs w:val="2"/>
        </w:rPr>
      </w:pPr>
    </w:p>
    <w:tbl>
      <w:tblPr>
        <w:tblStyle w:val="Tabellenraster"/>
        <w:tblW w:w="11052" w:type="dxa"/>
        <w:tblLook w:val="04A0" w:firstRow="1" w:lastRow="0" w:firstColumn="1" w:lastColumn="0" w:noHBand="0" w:noVBand="1"/>
      </w:tblPr>
      <w:tblGrid>
        <w:gridCol w:w="3126"/>
        <w:gridCol w:w="7926"/>
      </w:tblGrid>
      <w:tr w:rsidR="00696AFD" w:rsidRPr="00415DC1" w14:paraId="7D660A46" w14:textId="77572D25" w:rsidTr="00696AFD">
        <w:tc>
          <w:tcPr>
            <w:tcW w:w="3126" w:type="dxa"/>
          </w:tcPr>
          <w:p w14:paraId="2EE40A25" w14:textId="4F9939A0" w:rsidR="00696AFD" w:rsidRDefault="00696AFD" w:rsidP="00570D90">
            <w:pPr>
              <w:rPr>
                <w:rFonts w:ascii="Arial" w:hAnsi="Arial" w:cs="Arial"/>
                <w:i/>
                <w:iCs/>
              </w:rPr>
            </w:pPr>
            <w:r>
              <w:rPr>
                <w:noProof/>
              </w:rPr>
              <w:drawing>
                <wp:inline distT="0" distB="0" distL="0" distR="0" wp14:anchorId="44449421" wp14:editId="72E1DD2A">
                  <wp:extent cx="1847718" cy="1127361"/>
                  <wp:effectExtent l="0" t="0" r="63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BEBA8EAE-BF5A-486C-A8C5-ECC9F3942E4B}">
                                <a14:imgProps xmlns:a14="http://schemas.microsoft.com/office/drawing/2010/main">
                                  <a14:imgLayer r:embed="rId7">
                                    <a14:imgEffect>
                                      <a14:saturation sat="66000"/>
                                    </a14:imgEffect>
                                  </a14:imgLayer>
                                </a14:imgProps>
                              </a:ext>
                            </a:extLst>
                          </a:blip>
                          <a:stretch>
                            <a:fillRect/>
                          </a:stretch>
                        </pic:blipFill>
                        <pic:spPr>
                          <a:xfrm flipH="1">
                            <a:off x="0" y="0"/>
                            <a:ext cx="1894805" cy="1156090"/>
                          </a:xfrm>
                          <a:prstGeom prst="rect">
                            <a:avLst/>
                          </a:prstGeom>
                        </pic:spPr>
                      </pic:pic>
                    </a:graphicData>
                  </a:graphic>
                </wp:inline>
              </w:drawing>
            </w:r>
          </w:p>
        </w:tc>
        <w:tc>
          <w:tcPr>
            <w:tcW w:w="7926" w:type="dxa"/>
          </w:tcPr>
          <w:p w14:paraId="0AADFF8E" w14:textId="77777777" w:rsidR="00696AFD" w:rsidRDefault="00696AFD" w:rsidP="00696AFD">
            <w:pPr>
              <w:rPr>
                <w:rFonts w:ascii="Arial" w:hAnsi="Arial" w:cs="Arial"/>
                <w:i/>
                <w:iCs/>
              </w:rPr>
            </w:pPr>
            <w:r>
              <w:rPr>
                <w:rFonts w:ascii="Arial" w:hAnsi="Arial" w:cs="Arial"/>
                <w:i/>
                <w:iCs/>
              </w:rPr>
              <w:t>1) Lies die Seiten 250-253 der Graphic Novel, die Heyms Haltung zur Biermann-Affäre spiegeln!</w:t>
            </w:r>
          </w:p>
          <w:p w14:paraId="50318FAD" w14:textId="77777777" w:rsidR="00696AFD" w:rsidRDefault="00696AFD" w:rsidP="00696AFD">
            <w:pPr>
              <w:rPr>
                <w:rFonts w:ascii="Arial" w:hAnsi="Arial" w:cs="Arial"/>
                <w:i/>
                <w:iCs/>
              </w:rPr>
            </w:pPr>
            <w:r>
              <w:rPr>
                <w:rFonts w:ascii="Arial" w:hAnsi="Arial" w:cs="Arial"/>
                <w:i/>
                <w:iCs/>
              </w:rPr>
              <w:t>Biermann wurde bei einem Konzert im Westen die Staatsbürgerschaft entzogen, er durfte nicht mehr einreisen.</w:t>
            </w:r>
          </w:p>
          <w:p w14:paraId="1861B651" w14:textId="77777777" w:rsidR="00696AFD" w:rsidRDefault="00696AFD" w:rsidP="00696AFD">
            <w:pPr>
              <w:rPr>
                <w:rFonts w:ascii="Arial" w:hAnsi="Arial" w:cs="Arial"/>
                <w:i/>
                <w:iCs/>
              </w:rPr>
            </w:pPr>
            <w:r>
              <w:rPr>
                <w:rFonts w:ascii="Arial" w:hAnsi="Arial" w:cs="Arial"/>
                <w:i/>
                <w:iCs/>
              </w:rPr>
              <w:t>Finde heraus, ob die Machthaber Biermann damit los waren und was haben sie eigentlich bewirkt haben!</w:t>
            </w:r>
          </w:p>
          <w:p w14:paraId="666BCCE4" w14:textId="77777777" w:rsidR="00696AFD" w:rsidRDefault="00696AFD" w:rsidP="00570D90">
            <w:pPr>
              <w:rPr>
                <w:rFonts w:ascii="Arial" w:hAnsi="Arial" w:cs="Arial"/>
                <w:i/>
                <w:iCs/>
              </w:rPr>
            </w:pPr>
          </w:p>
        </w:tc>
      </w:tr>
      <w:tr w:rsidR="00696AFD" w:rsidRPr="00415DC1" w14:paraId="52ED80E5" w14:textId="77777777" w:rsidTr="007A1864">
        <w:tc>
          <w:tcPr>
            <w:tcW w:w="11052" w:type="dxa"/>
            <w:gridSpan w:val="2"/>
          </w:tcPr>
          <w:p w14:paraId="0C091168" w14:textId="77777777" w:rsidR="00696AFD" w:rsidRPr="00415DC1" w:rsidRDefault="00696AFD" w:rsidP="007A1864">
            <w:pPr>
              <w:rPr>
                <w:rFonts w:ascii="Arial" w:hAnsi="Arial" w:cs="Arial"/>
                <w:i/>
                <w:iCs/>
              </w:rPr>
            </w:pPr>
            <w:r>
              <w:rPr>
                <w:rFonts w:ascii="Arial" w:hAnsi="Arial" w:cs="Arial"/>
                <w:color w:val="0070C0"/>
              </w:rPr>
              <w:t>Da in der DDR Zensur herrschte, hatte Biermann keine Chance, über Fernsehen und Rundfunk bekannt zu werden. Tatsächlich war er nur wenigen bekannt und damit nicht von Relevanz. Die Ausbürgerung machte ihn berühmt. Seine Konzerte wurden im Westfernsehen zu den besten Sendezeiten übertragen und waren damit auch in der DDR zu sehen. Die DDR-Führung machte daraus eine Zustimmungs-Bekundung. In allen Betrieben und den Hochschulen fanden Versammlungen statt, in denen die Richtigkeit der Ausbürgerung bekundet werden sollte. Aber das schürte den zumindest passiven Widerstand. Das war unverhältnismäßig und zeigte nur den Starrsinn der Genossen.</w:t>
            </w:r>
          </w:p>
        </w:tc>
      </w:tr>
      <w:tr w:rsidR="00BF3AB1" w:rsidRPr="00415DC1" w14:paraId="4CB4EDCF" w14:textId="77777777" w:rsidTr="00570D90">
        <w:tc>
          <w:tcPr>
            <w:tcW w:w="11052" w:type="dxa"/>
            <w:gridSpan w:val="2"/>
          </w:tcPr>
          <w:p w14:paraId="5CFB0879" w14:textId="3512CC6E" w:rsidR="00BF3AB1" w:rsidRDefault="000117B4" w:rsidP="00570D90">
            <w:pPr>
              <w:rPr>
                <w:rFonts w:ascii="Arial" w:hAnsi="Arial" w:cs="Arial"/>
                <w:i/>
                <w:iCs/>
              </w:rPr>
            </w:pPr>
            <w:r>
              <w:rPr>
                <w:rFonts w:ascii="Arial" w:hAnsi="Arial" w:cs="Arial"/>
                <w:i/>
                <w:iCs/>
              </w:rPr>
              <w:t xml:space="preserve">2) </w:t>
            </w:r>
            <w:r w:rsidR="00BF3AB1">
              <w:rPr>
                <w:rFonts w:ascii="Arial" w:hAnsi="Arial" w:cs="Arial"/>
                <w:i/>
                <w:iCs/>
              </w:rPr>
              <w:t>Schau dir die Einschätzungen von Heym auf S. 250-53 an, notiere sie hier:</w:t>
            </w:r>
          </w:p>
          <w:p w14:paraId="2580EC91" w14:textId="77777777" w:rsidR="00BF3AB1" w:rsidRPr="000F5BED" w:rsidRDefault="00BF3AB1" w:rsidP="00570D90">
            <w:pPr>
              <w:rPr>
                <w:rFonts w:ascii="Arial" w:hAnsi="Arial" w:cs="Arial"/>
                <w:color w:val="0070C0"/>
              </w:rPr>
            </w:pPr>
            <w:r>
              <w:rPr>
                <w:rFonts w:ascii="Arial" w:hAnsi="Arial" w:cs="Arial"/>
                <w:i/>
                <w:iCs/>
              </w:rPr>
              <w:t xml:space="preserve">1. </w:t>
            </w:r>
            <w:r w:rsidRPr="000F5BED">
              <w:rPr>
                <w:rFonts w:ascii="Arial" w:hAnsi="Arial" w:cs="Arial"/>
                <w:color w:val="0070C0"/>
              </w:rPr>
              <w:t>Dummheit der Regierung macht Biermann mit seiner Gitarre erst richtig groß</w:t>
            </w:r>
          </w:p>
          <w:p w14:paraId="47976941" w14:textId="77777777" w:rsidR="00BF3AB1" w:rsidRPr="000F5BED" w:rsidRDefault="00BF3AB1" w:rsidP="00570D90">
            <w:pPr>
              <w:rPr>
                <w:rFonts w:ascii="Arial" w:hAnsi="Arial" w:cs="Arial"/>
                <w:color w:val="0070C0"/>
              </w:rPr>
            </w:pPr>
            <w:r>
              <w:rPr>
                <w:rFonts w:ascii="Arial" w:hAnsi="Arial" w:cs="Arial"/>
                <w:i/>
                <w:iCs/>
              </w:rPr>
              <w:t xml:space="preserve">2. </w:t>
            </w:r>
            <w:r w:rsidRPr="000F5BED">
              <w:rPr>
                <w:rFonts w:ascii="Arial" w:hAnsi="Arial" w:cs="Arial"/>
                <w:color w:val="0070C0"/>
              </w:rPr>
              <w:t xml:space="preserve">Die Stellungnahmen von Leuten, die die Auftritte Biermanns nicht gesehen haben konnten, zeigten </w:t>
            </w:r>
            <w:r>
              <w:rPr>
                <w:rFonts w:ascii="Arial" w:hAnsi="Arial" w:cs="Arial"/>
                <w:color w:val="0070C0"/>
              </w:rPr>
              <w:t xml:space="preserve">dass </w:t>
            </w:r>
            <w:r w:rsidRPr="000F5BED">
              <w:rPr>
                <w:rFonts w:ascii="Arial" w:hAnsi="Arial" w:cs="Arial"/>
                <w:color w:val="0070C0"/>
              </w:rPr>
              <w:t>die</w:t>
            </w:r>
          </w:p>
          <w:p w14:paraId="16ADB650" w14:textId="77777777" w:rsidR="00BF3AB1" w:rsidRPr="000F5BED" w:rsidRDefault="00BF3AB1" w:rsidP="00570D90">
            <w:pPr>
              <w:rPr>
                <w:rFonts w:ascii="Arial" w:hAnsi="Arial" w:cs="Arial"/>
                <w:color w:val="0070C0"/>
              </w:rPr>
            </w:pPr>
            <w:r>
              <w:rPr>
                <w:rFonts w:ascii="Arial" w:hAnsi="Arial" w:cs="Arial"/>
                <w:color w:val="0070C0"/>
              </w:rPr>
              <w:t xml:space="preserve">    Aktion politisch inszeniert war.</w:t>
            </w:r>
          </w:p>
          <w:p w14:paraId="2137CA6B" w14:textId="77777777" w:rsidR="00BF3AB1" w:rsidRDefault="00BF3AB1" w:rsidP="00570D90">
            <w:pPr>
              <w:rPr>
                <w:rFonts w:ascii="Arial" w:hAnsi="Arial" w:cs="Arial"/>
                <w:color w:val="0070C0"/>
              </w:rPr>
            </w:pPr>
            <w:r>
              <w:rPr>
                <w:rFonts w:ascii="Arial" w:hAnsi="Arial" w:cs="Arial"/>
                <w:i/>
                <w:iCs/>
              </w:rPr>
              <w:t>3.</w:t>
            </w:r>
            <w:r>
              <w:rPr>
                <w:rFonts w:ascii="Arial" w:hAnsi="Arial" w:cs="Arial"/>
                <w:color w:val="0070C0"/>
              </w:rPr>
              <w:t xml:space="preserve"> Der offene Brief der DDR-Künstler wurde nicht veröffentlicht, ihn konnte somit auch niemand kennen. Die </w:t>
            </w:r>
          </w:p>
          <w:p w14:paraId="745D3CEA" w14:textId="77777777" w:rsidR="00BF3AB1" w:rsidRPr="000F5BED" w:rsidRDefault="00BF3AB1" w:rsidP="00570D90">
            <w:pPr>
              <w:rPr>
                <w:rFonts w:ascii="Arial" w:hAnsi="Arial" w:cs="Arial"/>
                <w:color w:val="0070C0"/>
              </w:rPr>
            </w:pPr>
            <w:r>
              <w:rPr>
                <w:rFonts w:ascii="Arial" w:hAnsi="Arial" w:cs="Arial"/>
                <w:color w:val="0070C0"/>
              </w:rPr>
              <w:t xml:space="preserve">    Proteste gegen den Brief zeigten ebenfalls, dass </w:t>
            </w:r>
            <w:r w:rsidRPr="000F5BED">
              <w:rPr>
                <w:rFonts w:ascii="Arial" w:hAnsi="Arial" w:cs="Arial"/>
                <w:color w:val="0070C0"/>
              </w:rPr>
              <w:t>die</w:t>
            </w:r>
            <w:r>
              <w:rPr>
                <w:rFonts w:ascii="Arial" w:hAnsi="Arial" w:cs="Arial"/>
                <w:color w:val="0070C0"/>
              </w:rPr>
              <w:t xml:space="preserve"> Aktion politisch inszeniert war.</w:t>
            </w:r>
          </w:p>
          <w:p w14:paraId="13F8D94C" w14:textId="2D397194" w:rsidR="00BF3AB1" w:rsidRPr="000117B4" w:rsidRDefault="00BF3AB1" w:rsidP="00570D90">
            <w:pPr>
              <w:rPr>
                <w:rFonts w:ascii="Arial" w:hAnsi="Arial" w:cs="Arial"/>
                <w:color w:val="0070C0"/>
              </w:rPr>
            </w:pPr>
            <w:r>
              <w:rPr>
                <w:rFonts w:ascii="Arial" w:hAnsi="Arial" w:cs="Arial"/>
                <w:i/>
                <w:iCs/>
              </w:rPr>
              <w:t>4.</w:t>
            </w:r>
            <w:r>
              <w:rPr>
                <w:rFonts w:ascii="Arial" w:hAnsi="Arial" w:cs="Arial"/>
                <w:color w:val="0070C0"/>
              </w:rPr>
              <w:t xml:space="preserve"> Heym fürchtet, bei Lesungen im Ausland ebenfalls ausgebürgert zu werden. Er bleibt im Land.</w:t>
            </w:r>
          </w:p>
        </w:tc>
      </w:tr>
      <w:tr w:rsidR="00BF3AB1" w:rsidRPr="00415DC1" w14:paraId="41394025" w14:textId="77777777" w:rsidTr="00570D90">
        <w:tc>
          <w:tcPr>
            <w:tcW w:w="11052" w:type="dxa"/>
            <w:gridSpan w:val="2"/>
          </w:tcPr>
          <w:p w14:paraId="5413F6B0" w14:textId="7746ABFE" w:rsidR="00BF3AB1" w:rsidRDefault="000117B4" w:rsidP="00570D90">
            <w:pPr>
              <w:jc w:val="both"/>
              <w:rPr>
                <w:rFonts w:ascii="Arial" w:hAnsi="Arial" w:cs="Arial"/>
                <w:i/>
                <w:iCs/>
              </w:rPr>
            </w:pPr>
            <w:r>
              <w:rPr>
                <w:rFonts w:ascii="Arial" w:hAnsi="Arial" w:cs="Arial"/>
                <w:i/>
                <w:iCs/>
              </w:rPr>
              <w:t xml:space="preserve">3) </w:t>
            </w:r>
            <w:r w:rsidR="00BF3AB1">
              <w:rPr>
                <w:rFonts w:ascii="Arial" w:hAnsi="Arial" w:cs="Arial"/>
                <w:i/>
                <w:iCs/>
              </w:rPr>
              <w:t>Biermann war in der DDR nur wenigen bekannt, danach in aller Munde. Rückblickend markiert die Überreaktion der Behörden eine Wende für die DDR. Benenne, was die Überreaktion bei Volk und Partei ausgelöst hat!</w:t>
            </w:r>
          </w:p>
          <w:p w14:paraId="1CEBABA3" w14:textId="77777777" w:rsidR="00BF3AB1" w:rsidRDefault="00BF3AB1" w:rsidP="00570D90">
            <w:pPr>
              <w:jc w:val="both"/>
              <w:rPr>
                <w:rFonts w:ascii="Arial" w:hAnsi="Arial" w:cs="Arial"/>
                <w:i/>
                <w:iCs/>
              </w:rPr>
            </w:pPr>
            <w:r>
              <w:rPr>
                <w:rFonts w:ascii="Arial" w:hAnsi="Arial" w:cs="Arial"/>
                <w:color w:val="0070C0"/>
              </w:rPr>
              <w:t>Biermann hatte ja nicht den Sturz der Regierung gefordert. Er wollte mehr Freiheiten für die Kunst und den Einzelnen. Aber das wollten (fast) alle. Die Überreaktion der Regierung machte sehr vielen deutlich, dass sie genauso betroffen wären, wenn sie den Mund aufgemacht hätten. Viele kamen zu der Erkenntnis, dass das nicht mehr ihr Land war und dass ihnen die Freiheit wichtiger war, als die Bildung zur Heimat. Die Ausreiseanträge und die Fluchtversuche nahmen sprunghaft zu. Immer mehr schlossen sich der Friedensbewegung an, es kam zur Gründung von oppositionellen Gruppen, die Zahl der Sympathisanten wuchs rasant.</w:t>
            </w:r>
          </w:p>
          <w:p w14:paraId="18243CB2" w14:textId="77777777" w:rsidR="00BF3AB1" w:rsidRPr="00D735F5" w:rsidRDefault="00BF3AB1" w:rsidP="00570D90">
            <w:pPr>
              <w:jc w:val="both"/>
              <w:rPr>
                <w:rFonts w:ascii="Arial" w:hAnsi="Arial" w:cs="Arial"/>
                <w:i/>
                <w:iCs/>
              </w:rPr>
            </w:pPr>
          </w:p>
        </w:tc>
      </w:tr>
      <w:tr w:rsidR="00BF3AB1" w:rsidRPr="00F148E1" w14:paraId="4104739C" w14:textId="77777777" w:rsidTr="00570D90">
        <w:tc>
          <w:tcPr>
            <w:tcW w:w="11052" w:type="dxa"/>
            <w:gridSpan w:val="2"/>
          </w:tcPr>
          <w:p w14:paraId="4C5EB038" w14:textId="4D2874E0" w:rsidR="00BF3AB1" w:rsidRDefault="000117B4" w:rsidP="00570D90">
            <w:pPr>
              <w:jc w:val="both"/>
              <w:rPr>
                <w:rFonts w:ascii="Arial" w:hAnsi="Arial" w:cs="Arial"/>
                <w:i/>
                <w:iCs/>
              </w:rPr>
            </w:pPr>
            <w:r>
              <w:rPr>
                <w:rFonts w:ascii="Arial" w:hAnsi="Arial" w:cs="Arial"/>
                <w:i/>
                <w:iCs/>
              </w:rPr>
              <w:t xml:space="preserve">4) </w:t>
            </w:r>
            <w:r w:rsidR="00BF3AB1" w:rsidRPr="000B35EE">
              <w:rPr>
                <w:rFonts w:ascii="Arial" w:hAnsi="Arial" w:cs="Arial"/>
                <w:i/>
                <w:iCs/>
              </w:rPr>
              <w:t xml:space="preserve">Lies S. 254/55! </w:t>
            </w:r>
            <w:r w:rsidR="00BF3AB1" w:rsidRPr="00F148E1">
              <w:rPr>
                <w:rFonts w:ascii="Arial" w:hAnsi="Arial" w:cs="Arial"/>
                <w:i/>
                <w:iCs/>
              </w:rPr>
              <w:t>Heyms Roman „Collin” schildert den Dialo</w:t>
            </w:r>
            <w:r w:rsidR="00BF3AB1">
              <w:rPr>
                <w:rFonts w:ascii="Arial" w:hAnsi="Arial" w:cs="Arial"/>
                <w:i/>
                <w:iCs/>
              </w:rPr>
              <w:t>g von zwei totkranken Männern. Der Schriftsteller will noch seine Memoiren schreiben und eine alte Schuld tilgen, geschwiegen zu haben, als ein Mitstreiter vor Gericht stand und verurteilt wurde. Der Stasifunktionär will das Erscheinen der Memoiren verhindern, weil darin ein Scheinprozess gegen einen Oppositionellen beschrieben würde. Prüfe und benenne, ob der Roman in der DDR erschienen wäre!</w:t>
            </w:r>
          </w:p>
          <w:p w14:paraId="679B39F2" w14:textId="77777777" w:rsidR="00BF3AB1" w:rsidRDefault="00BF3AB1" w:rsidP="00570D90">
            <w:pPr>
              <w:jc w:val="both"/>
              <w:rPr>
                <w:rFonts w:ascii="Arial" w:hAnsi="Arial" w:cs="Arial"/>
                <w:color w:val="0070C0"/>
              </w:rPr>
            </w:pPr>
            <w:r>
              <w:rPr>
                <w:rFonts w:ascii="Arial" w:hAnsi="Arial" w:cs="Arial"/>
                <w:color w:val="0070C0"/>
              </w:rPr>
              <w:t>Der Roman wäre nicht erschienen. Er beschreibt ja das Vorgehen der DDR gegen Oppositionelle, die es nach öffentlicher Darstellung gar nicht geben sollte. Dass ein Oppositioneller von einem DDR-Gericht verurteilt wurde, zeigt zudem die Willkür der DDR-Justiz, die nicht unabhängig war, sondern der DDR-Führung unterstand.</w:t>
            </w:r>
          </w:p>
          <w:p w14:paraId="490ADE71" w14:textId="77777777" w:rsidR="00BF3AB1" w:rsidRPr="00F148E1" w:rsidRDefault="00BF3AB1" w:rsidP="00570D90">
            <w:pPr>
              <w:jc w:val="both"/>
              <w:rPr>
                <w:rFonts w:ascii="Arial" w:hAnsi="Arial" w:cs="Arial"/>
                <w:color w:val="0070C0"/>
              </w:rPr>
            </w:pPr>
          </w:p>
        </w:tc>
      </w:tr>
      <w:tr w:rsidR="00BF3AB1" w:rsidRPr="00415DC1" w14:paraId="4DA59329" w14:textId="77777777" w:rsidTr="00570D90">
        <w:tc>
          <w:tcPr>
            <w:tcW w:w="11052" w:type="dxa"/>
            <w:gridSpan w:val="2"/>
          </w:tcPr>
          <w:p w14:paraId="62D40A5A" w14:textId="474AF271" w:rsidR="00BF3AB1" w:rsidRDefault="000117B4" w:rsidP="00570D90">
            <w:pPr>
              <w:jc w:val="both"/>
              <w:rPr>
                <w:rFonts w:ascii="Arial" w:hAnsi="Arial" w:cs="Arial"/>
                <w:i/>
                <w:iCs/>
              </w:rPr>
            </w:pPr>
            <w:r>
              <w:rPr>
                <w:rFonts w:ascii="Arial" w:hAnsi="Arial" w:cs="Arial"/>
                <w:i/>
                <w:iCs/>
              </w:rPr>
              <w:t xml:space="preserve">5) </w:t>
            </w:r>
            <w:r w:rsidR="00BF3AB1">
              <w:rPr>
                <w:rFonts w:ascii="Arial" w:hAnsi="Arial" w:cs="Arial"/>
                <w:i/>
                <w:iCs/>
              </w:rPr>
              <w:t>Heym hatte seinen Roman „Collin“ im Westen veröffentlicht und wurde im Osten wegen Devisenvergehen bestraft und schließlich aus dem Schriftstellerverband der DDR ausgeschlossen. Das Devisenvergehen bestand darin, dass ein DDR-Verlag für die Erteilung einer Lizenz an einen Westverlag Devisen bezogen hätte. Benenne, ob der DDR ein Schaden entstanden ist und was das Urteil aussagt!</w:t>
            </w:r>
          </w:p>
          <w:p w14:paraId="63D6F167" w14:textId="77777777" w:rsidR="00BF3AB1" w:rsidRDefault="00BF3AB1" w:rsidP="0048251E">
            <w:pPr>
              <w:jc w:val="both"/>
              <w:rPr>
                <w:rFonts w:ascii="Arial" w:hAnsi="Arial" w:cs="Arial"/>
                <w:color w:val="0070C0"/>
              </w:rPr>
            </w:pPr>
            <w:r>
              <w:rPr>
                <w:rFonts w:ascii="Arial" w:hAnsi="Arial" w:cs="Arial"/>
                <w:color w:val="0070C0"/>
              </w:rPr>
              <w:t xml:space="preserve">Es ist kein Schaden entstanden, weil das Buch ja in der DDR nicht erschienen wäre. </w:t>
            </w:r>
          </w:p>
          <w:p w14:paraId="779942D3" w14:textId="7AE9510A" w:rsidR="0048251E" w:rsidRPr="00D735F5" w:rsidRDefault="0048251E" w:rsidP="0048251E">
            <w:pPr>
              <w:jc w:val="both"/>
              <w:rPr>
                <w:rFonts w:ascii="Arial" w:hAnsi="Arial" w:cs="Arial"/>
                <w:i/>
                <w:iCs/>
              </w:rPr>
            </w:pPr>
          </w:p>
        </w:tc>
      </w:tr>
      <w:tr w:rsidR="000117B4" w:rsidRPr="00415DC1" w14:paraId="35EF62B7" w14:textId="77777777" w:rsidTr="00570D90">
        <w:tc>
          <w:tcPr>
            <w:tcW w:w="11052" w:type="dxa"/>
            <w:gridSpan w:val="2"/>
          </w:tcPr>
          <w:p w14:paraId="61E72F49" w14:textId="37F82826" w:rsidR="000117B4" w:rsidRDefault="0048251E" w:rsidP="00570D90">
            <w:pPr>
              <w:jc w:val="both"/>
              <w:rPr>
                <w:rFonts w:ascii="Arial" w:hAnsi="Arial" w:cs="Arial"/>
                <w:i/>
                <w:iCs/>
              </w:rPr>
            </w:pPr>
            <w:r>
              <w:rPr>
                <w:rFonts w:ascii="Arial" w:hAnsi="Arial" w:cs="Arial"/>
                <w:i/>
                <w:iCs/>
              </w:rPr>
              <w:t xml:space="preserve">6) </w:t>
            </w:r>
            <w:r w:rsidR="000117B4">
              <w:rPr>
                <w:rFonts w:ascii="Arial" w:hAnsi="Arial" w:cs="Arial"/>
                <w:i/>
                <w:iCs/>
              </w:rPr>
              <w:t>In der Folge wurde Stefan Heym auch aus dem Schriftstellerverband der DDR ausgeschlossen. Benenne, was die Verknüpfung Devisenvergehen – Ausschluss aus dem Schriftstellerverband über beide Urteile aussagt!</w:t>
            </w:r>
          </w:p>
          <w:p w14:paraId="3C16134E" w14:textId="0B73F777" w:rsidR="000117B4" w:rsidRDefault="0048251E" w:rsidP="00570D90">
            <w:pPr>
              <w:jc w:val="both"/>
              <w:rPr>
                <w:rFonts w:ascii="Arial" w:hAnsi="Arial" w:cs="Arial"/>
                <w:i/>
                <w:iCs/>
              </w:rPr>
            </w:pPr>
            <w:r>
              <w:rPr>
                <w:rFonts w:ascii="Arial" w:hAnsi="Arial" w:cs="Arial"/>
                <w:color w:val="0070C0"/>
              </w:rPr>
              <w:t>Der Ausschluss aus dem Schriftstellerverband zeigt, dass der Verband von der DDR-Führung gesteuert war. Es war keine fachliche, sondern eine politische Entscheidung.</w:t>
            </w:r>
          </w:p>
        </w:tc>
      </w:tr>
      <w:tr w:rsidR="00BF3AB1" w:rsidRPr="00415DC1" w14:paraId="6DF3EA5B" w14:textId="77777777" w:rsidTr="00570D90">
        <w:tc>
          <w:tcPr>
            <w:tcW w:w="11052" w:type="dxa"/>
            <w:gridSpan w:val="2"/>
          </w:tcPr>
          <w:p w14:paraId="640B6522" w14:textId="735DD290" w:rsidR="00BF3AB1" w:rsidRDefault="0048251E" w:rsidP="00570D90">
            <w:pPr>
              <w:rPr>
                <w:rFonts w:ascii="Arial" w:hAnsi="Arial" w:cs="Arial"/>
                <w:i/>
                <w:iCs/>
              </w:rPr>
            </w:pPr>
            <w:r>
              <w:rPr>
                <w:rFonts w:ascii="Arial" w:hAnsi="Arial" w:cs="Arial"/>
                <w:i/>
                <w:iCs/>
              </w:rPr>
              <w:t xml:space="preserve">7) </w:t>
            </w:r>
            <w:r w:rsidR="00BF3AB1">
              <w:rPr>
                <w:rFonts w:ascii="Arial" w:hAnsi="Arial" w:cs="Arial"/>
                <w:i/>
                <w:iCs/>
              </w:rPr>
              <w:t xml:space="preserve">Stefan Heym war einer der meistgelesenen Autoren in der DDR. Analysiere, was der Ausschluss über den Schriftstellerverband aussagt! </w:t>
            </w:r>
            <w:r w:rsidR="00BF3AB1">
              <w:rPr>
                <w:rFonts w:ascii="Arial" w:hAnsi="Arial" w:cs="Arial"/>
                <w:color w:val="0070C0"/>
              </w:rPr>
              <w:t>Der Verband war ein Zusammenschluss der parteitreuen Schriftsteller. Wer kritische Bücher schrieb, wurde ausgeschlossen. Der Verband hat sich damit selbst diskreditiert.</w:t>
            </w:r>
          </w:p>
          <w:p w14:paraId="2433B001" w14:textId="77777777" w:rsidR="00BF3AB1" w:rsidRPr="00D735F5" w:rsidRDefault="00BF3AB1" w:rsidP="00570D90">
            <w:pPr>
              <w:rPr>
                <w:rFonts w:ascii="Arial" w:hAnsi="Arial" w:cs="Arial"/>
                <w:i/>
                <w:iCs/>
              </w:rPr>
            </w:pPr>
          </w:p>
        </w:tc>
      </w:tr>
      <w:tr w:rsidR="00BF3AB1" w:rsidRPr="00415DC1" w14:paraId="059EB660" w14:textId="77777777" w:rsidTr="00570D90">
        <w:tc>
          <w:tcPr>
            <w:tcW w:w="11052" w:type="dxa"/>
            <w:gridSpan w:val="2"/>
          </w:tcPr>
          <w:p w14:paraId="417296A6" w14:textId="09C3A21E" w:rsidR="00BF3AB1" w:rsidRDefault="0048251E" w:rsidP="00570D90">
            <w:pPr>
              <w:rPr>
                <w:rFonts w:ascii="Arial" w:hAnsi="Arial" w:cs="Arial"/>
                <w:i/>
                <w:iCs/>
              </w:rPr>
            </w:pPr>
            <w:r>
              <w:rPr>
                <w:rFonts w:ascii="Arial" w:hAnsi="Arial" w:cs="Arial"/>
                <w:i/>
                <w:iCs/>
              </w:rPr>
              <w:t xml:space="preserve">8) </w:t>
            </w:r>
            <w:r w:rsidR="00BF3AB1">
              <w:rPr>
                <w:rFonts w:ascii="Arial" w:hAnsi="Arial" w:cs="Arial"/>
                <w:i/>
                <w:iCs/>
              </w:rPr>
              <w:t>Die Biermann-Affäre war der Beginn der Ausreisewelle. Zunächst wurde Oppositionellen und Intellektuellen (Schriftsteller, Philosophen, Wirtschaftskritiker) die Übersiedlung in den Westen gestattet, später „normalen“ Bürgern. Analysiere, was das für die DDR langfristig zur Folge hatte!</w:t>
            </w:r>
          </w:p>
          <w:p w14:paraId="640A463A" w14:textId="77777777" w:rsidR="00BF3AB1" w:rsidRDefault="00BF3AB1" w:rsidP="00570D90">
            <w:pPr>
              <w:rPr>
                <w:rFonts w:ascii="Arial" w:hAnsi="Arial" w:cs="Arial"/>
                <w:i/>
                <w:iCs/>
              </w:rPr>
            </w:pPr>
            <w:r>
              <w:rPr>
                <w:rFonts w:ascii="Arial" w:hAnsi="Arial" w:cs="Arial"/>
                <w:color w:val="0070C0"/>
              </w:rPr>
              <w:lastRenderedPageBreak/>
              <w:t>Das Land hat seine besten Leute ausgeschlossen oder gehen lassen. Kritik war nicht erwünscht oder wurde hart bestraft. Damit wird der immer erforderliche gesellschaftliche Wandel ausgeschlossen. Die Strukturen verhärten sich immer mehr, der Fortschritt wird behindert.</w:t>
            </w:r>
          </w:p>
          <w:p w14:paraId="79351CCC" w14:textId="77777777" w:rsidR="00BF3AB1" w:rsidRPr="00D735F5" w:rsidRDefault="00BF3AB1" w:rsidP="00570D90">
            <w:pPr>
              <w:rPr>
                <w:rFonts w:ascii="Arial" w:hAnsi="Arial" w:cs="Arial"/>
                <w:i/>
                <w:iCs/>
              </w:rPr>
            </w:pPr>
          </w:p>
        </w:tc>
      </w:tr>
      <w:tr w:rsidR="0048251E" w:rsidRPr="00415DC1" w14:paraId="71465BCE" w14:textId="77777777" w:rsidTr="00570D90">
        <w:tc>
          <w:tcPr>
            <w:tcW w:w="11052" w:type="dxa"/>
            <w:gridSpan w:val="2"/>
          </w:tcPr>
          <w:p w14:paraId="225C9C30" w14:textId="77777777" w:rsidR="0048251E" w:rsidRDefault="0048251E" w:rsidP="00570D90">
            <w:pPr>
              <w:rPr>
                <w:rFonts w:ascii="Arial" w:hAnsi="Arial" w:cs="Arial"/>
                <w:i/>
                <w:iCs/>
              </w:rPr>
            </w:pPr>
            <w:r>
              <w:rPr>
                <w:rFonts w:ascii="Arial" w:hAnsi="Arial" w:cs="Arial"/>
                <w:i/>
                <w:iCs/>
              </w:rPr>
              <w:lastRenderedPageBreak/>
              <w:t>9) Durch sein Eintreten in der Biermann-Affäre geriet Heym noch stärker in den Focus der Stasi. Auf S.254 erfährst du, dass in der Nähe von Heyms Haus ein mobiler Abhörwagen im Wald abgestellt wurde, da die Reichweite der Wanzen im Haus der Heyms begrenzt war. Anstatt Druck aus dem Kessel (in Form wachsender Unzufriedenheit) abzulassen, erhöhte die DDR-Füh</w:t>
            </w:r>
            <w:r w:rsidR="000875E3">
              <w:rPr>
                <w:rFonts w:ascii="Arial" w:hAnsi="Arial" w:cs="Arial"/>
                <w:i/>
                <w:iCs/>
              </w:rPr>
              <w:t>rung den Druck. Bewerte und begründe, was sie damit bewirkte!</w:t>
            </w:r>
          </w:p>
          <w:p w14:paraId="0F31F9E2" w14:textId="77777777" w:rsidR="000875E3" w:rsidRDefault="000875E3" w:rsidP="00570D90">
            <w:pPr>
              <w:rPr>
                <w:rFonts w:ascii="Arial" w:hAnsi="Arial" w:cs="Arial"/>
                <w:color w:val="0070C0"/>
              </w:rPr>
            </w:pPr>
            <w:r w:rsidRPr="000875E3">
              <w:rPr>
                <w:rFonts w:ascii="Arial" w:hAnsi="Arial" w:cs="Arial"/>
                <w:color w:val="0070C0"/>
              </w:rPr>
              <w:t xml:space="preserve">Die Führung entfernte sich immer mehr vom Volk. </w:t>
            </w:r>
            <w:r>
              <w:rPr>
                <w:rFonts w:ascii="Arial" w:hAnsi="Arial" w:cs="Arial"/>
                <w:color w:val="0070C0"/>
              </w:rPr>
              <w:t>Das Volk verlor das Vertrauen, dass die Führung noch in der Lage war, die anstehenden Aufgaben zu lösen. Das Volk wollte mehr Freiheiten, mehr Konsum und weniger Ideologie. Die Schere ging weiter auseinander. Immer mehr entschlossen sich, das Land zu verlassen.</w:t>
            </w:r>
          </w:p>
          <w:p w14:paraId="56F788C2" w14:textId="5B560CB2" w:rsidR="000875E3" w:rsidRPr="000875E3" w:rsidRDefault="000875E3" w:rsidP="00570D90">
            <w:pPr>
              <w:rPr>
                <w:rFonts w:ascii="Arial" w:hAnsi="Arial" w:cs="Arial"/>
              </w:rPr>
            </w:pPr>
          </w:p>
        </w:tc>
      </w:tr>
      <w:tr w:rsidR="004A54D9" w:rsidRPr="00415DC1" w14:paraId="506398CA" w14:textId="77777777" w:rsidTr="00570D90">
        <w:tc>
          <w:tcPr>
            <w:tcW w:w="11052" w:type="dxa"/>
            <w:gridSpan w:val="2"/>
          </w:tcPr>
          <w:p w14:paraId="3C39944D" w14:textId="77777777" w:rsidR="004A54D9" w:rsidRDefault="004A54D9" w:rsidP="00570D90">
            <w:pPr>
              <w:rPr>
                <w:rFonts w:ascii="Arial" w:hAnsi="Arial" w:cs="Arial"/>
                <w:i/>
                <w:iCs/>
              </w:rPr>
            </w:pPr>
            <w:r>
              <w:rPr>
                <w:rFonts w:ascii="Arial" w:hAnsi="Arial" w:cs="Arial"/>
                <w:i/>
                <w:iCs/>
              </w:rPr>
              <w:t xml:space="preserve">10) Im Rückblick wirkt die ganze Biermann-Affäre wie ein </w:t>
            </w:r>
            <w:r w:rsidRPr="00D17E35">
              <w:rPr>
                <w:rFonts w:ascii="Arial" w:hAnsi="Arial" w:cs="Arial"/>
                <w:b/>
                <w:bCs/>
                <w:i/>
                <w:iCs/>
              </w:rPr>
              <w:t>Kasperle-Theater</w:t>
            </w:r>
            <w:r>
              <w:rPr>
                <w:rFonts w:ascii="Arial" w:hAnsi="Arial" w:cs="Arial"/>
                <w:i/>
                <w:iCs/>
              </w:rPr>
              <w:t>. Bildet Gruppen und schreibt ein Theaterstück mit folgenden Personen:</w:t>
            </w:r>
          </w:p>
          <w:p w14:paraId="767EFE7D" w14:textId="77777777" w:rsidR="00EC333E" w:rsidRDefault="004A54D9" w:rsidP="00570D90">
            <w:pPr>
              <w:rPr>
                <w:rFonts w:ascii="Arial" w:hAnsi="Arial" w:cs="Arial"/>
                <w:i/>
                <w:iCs/>
              </w:rPr>
            </w:pPr>
            <w:r>
              <w:rPr>
                <w:rFonts w:ascii="Arial" w:hAnsi="Arial" w:cs="Arial"/>
                <w:i/>
                <w:iCs/>
              </w:rPr>
              <w:t xml:space="preserve">Erich Honecker, Erich Mielke, Genosse Berichtler als Berichterstatter, was im Volk geschieht, </w:t>
            </w:r>
          </w:p>
          <w:p w14:paraId="7C5A3C5B" w14:textId="58A96B1C" w:rsidR="004A54D9" w:rsidRDefault="004A54D9" w:rsidP="00570D90">
            <w:pPr>
              <w:rPr>
                <w:rFonts w:ascii="Arial" w:hAnsi="Arial" w:cs="Arial"/>
                <w:i/>
                <w:iCs/>
              </w:rPr>
            </w:pPr>
            <w:r>
              <w:rPr>
                <w:rFonts w:ascii="Arial" w:hAnsi="Arial" w:cs="Arial"/>
                <w:i/>
                <w:iCs/>
              </w:rPr>
              <w:t>Genosse Pressler, der Pressevertreter</w:t>
            </w:r>
          </w:p>
          <w:p w14:paraId="78BCD4F3" w14:textId="77777777" w:rsidR="00EC333E" w:rsidRDefault="00EC333E" w:rsidP="00570D90">
            <w:pPr>
              <w:rPr>
                <w:rFonts w:ascii="Arial" w:hAnsi="Arial" w:cs="Arial"/>
                <w:i/>
                <w:iCs/>
              </w:rPr>
            </w:pPr>
            <w:r>
              <w:rPr>
                <w:rFonts w:ascii="Arial" w:hAnsi="Arial" w:cs="Arial"/>
                <w:i/>
                <w:iCs/>
              </w:rPr>
              <w:t xml:space="preserve">Kasperle = Biermann, den Leuten aus dem Volk gebt ihr selbst die Namen, </w:t>
            </w:r>
          </w:p>
          <w:p w14:paraId="6AB2EB6A" w14:textId="4FC2DC15" w:rsidR="004A54D9" w:rsidRDefault="00EC333E" w:rsidP="00570D90">
            <w:pPr>
              <w:rPr>
                <w:rFonts w:ascii="Arial" w:hAnsi="Arial" w:cs="Arial"/>
                <w:i/>
                <w:iCs/>
              </w:rPr>
            </w:pPr>
            <w:r>
              <w:rPr>
                <w:rFonts w:ascii="Arial" w:hAnsi="Arial" w:cs="Arial"/>
                <w:i/>
                <w:iCs/>
              </w:rPr>
              <w:t>dabei sind natürlich Genossen / Stasi-Mitarbeiter und Oppositionelle</w:t>
            </w:r>
          </w:p>
          <w:p w14:paraId="6E68949A" w14:textId="77777777" w:rsidR="00EC333E" w:rsidRDefault="00EC333E" w:rsidP="00570D90">
            <w:pPr>
              <w:rPr>
                <w:rFonts w:ascii="Arial" w:hAnsi="Arial" w:cs="Arial"/>
                <w:i/>
                <w:iCs/>
              </w:rPr>
            </w:pPr>
          </w:p>
          <w:p w14:paraId="4E8145E7" w14:textId="5C58E080" w:rsidR="00EC333E" w:rsidRDefault="00EC333E" w:rsidP="00570D90">
            <w:pPr>
              <w:rPr>
                <w:rFonts w:ascii="Arial" w:hAnsi="Arial" w:cs="Arial"/>
                <w:i/>
                <w:iCs/>
              </w:rPr>
            </w:pPr>
            <w:r>
              <w:rPr>
                <w:rFonts w:ascii="Arial" w:hAnsi="Arial" w:cs="Arial"/>
                <w:i/>
                <w:iCs/>
              </w:rPr>
              <w:t>Gestaltet mit Kochlöffeln, Stoff, Fäden und Eddings kreativ die Puppen und tragt euer Stück in verteilten Rollen vor!</w:t>
            </w:r>
          </w:p>
        </w:tc>
      </w:tr>
    </w:tbl>
    <w:p w14:paraId="0B4C1830" w14:textId="56D69C24" w:rsidR="000875E3" w:rsidRDefault="000875E3"/>
    <w:p w14:paraId="0230F8B5" w14:textId="77777777" w:rsidR="000875E3" w:rsidRDefault="000875E3">
      <w:r>
        <w:br w:type="page"/>
      </w:r>
    </w:p>
    <w:p w14:paraId="5C702F62" w14:textId="77777777" w:rsidR="000875E3" w:rsidRPr="000875E3" w:rsidRDefault="000875E3">
      <w:pPr>
        <w:rPr>
          <w:sz w:val="2"/>
          <w:szCs w:val="2"/>
        </w:rPr>
      </w:pPr>
    </w:p>
    <w:tbl>
      <w:tblPr>
        <w:tblStyle w:val="Tabellenraster"/>
        <w:tblW w:w="11052" w:type="dxa"/>
        <w:tblLook w:val="04A0" w:firstRow="1" w:lastRow="0" w:firstColumn="1" w:lastColumn="0" w:noHBand="0" w:noVBand="1"/>
      </w:tblPr>
      <w:tblGrid>
        <w:gridCol w:w="2504"/>
        <w:gridCol w:w="6607"/>
        <w:gridCol w:w="1941"/>
      </w:tblGrid>
      <w:tr w:rsidR="00BF3AB1" w14:paraId="2B47A047" w14:textId="77777777" w:rsidTr="00570D90">
        <w:tc>
          <w:tcPr>
            <w:tcW w:w="2504" w:type="dxa"/>
          </w:tcPr>
          <w:p w14:paraId="65F30027" w14:textId="3F77C122" w:rsidR="0048251E" w:rsidRDefault="0048251E" w:rsidP="0048251E">
            <w:pPr>
              <w:rPr>
                <w:rFonts w:ascii="Arial" w:hAnsi="Arial" w:cs="Arial"/>
                <w:b/>
                <w:bCs/>
                <w:color w:val="0070C0"/>
                <w:sz w:val="44"/>
                <w:szCs w:val="44"/>
                <w:u w:val="single"/>
              </w:rPr>
            </w:pPr>
            <w:r w:rsidRPr="00563D78">
              <w:rPr>
                <w:rFonts w:ascii="Arial" w:hAnsi="Arial" w:cs="Arial"/>
                <w:b/>
                <w:bCs/>
                <w:color w:val="0070C0"/>
                <w:sz w:val="30"/>
                <w:szCs w:val="30"/>
              </w:rPr>
              <w:t>AB</w:t>
            </w:r>
            <w:r>
              <w:rPr>
                <w:rFonts w:ascii="Arial" w:hAnsi="Arial" w:cs="Arial"/>
                <w:b/>
                <w:bCs/>
                <w:color w:val="0070C0"/>
                <w:sz w:val="30"/>
                <w:szCs w:val="30"/>
              </w:rPr>
              <w:t xml:space="preserve"> </w:t>
            </w:r>
            <w:r w:rsidRPr="00563D78">
              <w:rPr>
                <w:rFonts w:ascii="Arial" w:hAnsi="Arial" w:cs="Arial"/>
                <w:b/>
                <w:bCs/>
                <w:color w:val="0070C0"/>
                <w:sz w:val="44"/>
                <w:szCs w:val="44"/>
                <w:u w:val="single"/>
              </w:rPr>
              <w:t xml:space="preserve">G </w:t>
            </w:r>
            <w:r>
              <w:rPr>
                <w:rFonts w:ascii="Arial" w:hAnsi="Arial" w:cs="Arial"/>
                <w:b/>
                <w:bCs/>
                <w:color w:val="0070C0"/>
                <w:sz w:val="44"/>
                <w:szCs w:val="44"/>
                <w:u w:val="single"/>
              </w:rPr>
              <w:t>5/2</w:t>
            </w:r>
          </w:p>
          <w:p w14:paraId="56841125" w14:textId="3659B2E8" w:rsidR="00BF3AB1" w:rsidRPr="004F4DCA" w:rsidRDefault="0048251E" w:rsidP="0048251E">
            <w:pPr>
              <w:rPr>
                <w:rFonts w:ascii="Arial" w:hAnsi="Arial" w:cs="Arial"/>
                <w:b/>
                <w:bCs/>
                <w:sz w:val="36"/>
                <w:szCs w:val="36"/>
              </w:rPr>
            </w:pPr>
            <w:r w:rsidRPr="00E220D5">
              <w:rPr>
                <w:rFonts w:ascii="Arial" w:hAnsi="Arial" w:cs="Arial"/>
                <w:b/>
                <w:bCs/>
                <w:sz w:val="24"/>
                <w:szCs w:val="24"/>
              </w:rPr>
              <w:t>GESCHICHTE / GK</w:t>
            </w:r>
          </w:p>
        </w:tc>
        <w:tc>
          <w:tcPr>
            <w:tcW w:w="6607" w:type="dxa"/>
          </w:tcPr>
          <w:p w14:paraId="2392A790" w14:textId="77777777" w:rsidR="00BF3AB1" w:rsidRPr="00317833" w:rsidRDefault="00BF3AB1" w:rsidP="00570D90">
            <w:pPr>
              <w:rPr>
                <w:b/>
                <w:bCs/>
                <w:sz w:val="36"/>
                <w:szCs w:val="36"/>
              </w:rPr>
            </w:pPr>
            <w:r w:rsidRPr="00317833">
              <w:rPr>
                <w:b/>
                <w:bCs/>
                <w:sz w:val="36"/>
                <w:szCs w:val="36"/>
              </w:rPr>
              <w:t xml:space="preserve">Stefan Heym </w:t>
            </w:r>
          </w:p>
          <w:p w14:paraId="4C330119" w14:textId="77777777" w:rsidR="00BF3AB1" w:rsidRDefault="00BF3AB1" w:rsidP="00570D90">
            <w:pPr>
              <w:rPr>
                <w:rFonts w:ascii="Arial" w:hAnsi="Arial" w:cs="Arial"/>
                <w:b/>
                <w:bCs/>
                <w:sz w:val="30"/>
                <w:szCs w:val="30"/>
              </w:rPr>
            </w:pPr>
            <w:r>
              <w:rPr>
                <w:b/>
                <w:bCs/>
                <w:sz w:val="32"/>
                <w:szCs w:val="32"/>
              </w:rPr>
              <w:t xml:space="preserve">und </w:t>
            </w:r>
            <w:r>
              <w:rPr>
                <w:rFonts w:ascii="Arial" w:hAnsi="Arial" w:cs="Arial"/>
                <w:b/>
                <w:bCs/>
                <w:sz w:val="30"/>
                <w:szCs w:val="30"/>
              </w:rPr>
              <w:t>die friedliche Revolution in der DDR</w:t>
            </w:r>
          </w:p>
          <w:p w14:paraId="5BBE085A" w14:textId="77777777" w:rsidR="00BF3AB1" w:rsidRPr="00415DC1" w:rsidRDefault="00BF3AB1" w:rsidP="00570D90">
            <w:pPr>
              <w:rPr>
                <w:rFonts w:ascii="Arial" w:hAnsi="Arial" w:cs="Arial"/>
                <w:b/>
                <w:bCs/>
                <w:sz w:val="10"/>
                <w:szCs w:val="10"/>
              </w:rPr>
            </w:pPr>
          </w:p>
        </w:tc>
        <w:tc>
          <w:tcPr>
            <w:tcW w:w="1941" w:type="dxa"/>
          </w:tcPr>
          <w:p w14:paraId="24535098" w14:textId="77777777" w:rsidR="00BF3AB1" w:rsidRDefault="00BF3AB1" w:rsidP="00570D90">
            <w:r>
              <w:rPr>
                <w:noProof/>
              </w:rPr>
              <w:drawing>
                <wp:inline distT="0" distB="0" distL="0" distR="0" wp14:anchorId="763B8E4C" wp14:editId="65CEF17E">
                  <wp:extent cx="1095375" cy="562641"/>
                  <wp:effectExtent l="0" t="0" r="0" b="889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75DC7B16" w14:textId="77777777" w:rsidR="00BF3AB1" w:rsidRPr="00337DCC" w:rsidRDefault="00BF3AB1" w:rsidP="00BF3AB1">
      <w:pPr>
        <w:rPr>
          <w:sz w:val="2"/>
          <w:szCs w:val="2"/>
        </w:rPr>
      </w:pPr>
    </w:p>
    <w:tbl>
      <w:tblPr>
        <w:tblStyle w:val="Tabellenraster"/>
        <w:tblW w:w="10988" w:type="dxa"/>
        <w:tblLook w:val="04A0" w:firstRow="1" w:lastRow="0" w:firstColumn="1" w:lastColumn="0" w:noHBand="0" w:noVBand="1"/>
      </w:tblPr>
      <w:tblGrid>
        <w:gridCol w:w="2446"/>
        <w:gridCol w:w="1518"/>
        <w:gridCol w:w="7024"/>
      </w:tblGrid>
      <w:tr w:rsidR="00BF3AB1" w14:paraId="679EB050" w14:textId="77777777" w:rsidTr="00B830BE">
        <w:tc>
          <w:tcPr>
            <w:tcW w:w="3964" w:type="dxa"/>
            <w:gridSpan w:val="2"/>
          </w:tcPr>
          <w:p w14:paraId="266AFD25" w14:textId="77777777" w:rsidR="00BF3AB1" w:rsidRDefault="00BF3AB1" w:rsidP="00570D90">
            <w:r>
              <w:rPr>
                <w:noProof/>
              </w:rPr>
              <w:drawing>
                <wp:inline distT="0" distB="0" distL="0" distR="0" wp14:anchorId="4F136097" wp14:editId="356D5753">
                  <wp:extent cx="2362200" cy="2130018"/>
                  <wp:effectExtent l="0" t="0" r="0" b="381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70422" cy="2137432"/>
                          </a:xfrm>
                          <a:prstGeom prst="rect">
                            <a:avLst/>
                          </a:prstGeom>
                        </pic:spPr>
                      </pic:pic>
                    </a:graphicData>
                  </a:graphic>
                </wp:inline>
              </w:drawing>
            </w:r>
          </w:p>
        </w:tc>
        <w:tc>
          <w:tcPr>
            <w:tcW w:w="7024" w:type="dxa"/>
          </w:tcPr>
          <w:p w14:paraId="717E3B8C" w14:textId="1B342681" w:rsidR="00BF3AB1" w:rsidRDefault="000875E3" w:rsidP="00570D90">
            <w:pPr>
              <w:jc w:val="both"/>
              <w:rPr>
                <w:rFonts w:ascii="Arial" w:hAnsi="Arial" w:cs="Arial"/>
              </w:rPr>
            </w:pPr>
            <w:r>
              <w:rPr>
                <w:rFonts w:ascii="Arial" w:hAnsi="Arial" w:cs="Arial"/>
              </w:rPr>
              <w:t xml:space="preserve">1) </w:t>
            </w:r>
            <w:r w:rsidR="00BF3AB1">
              <w:rPr>
                <w:rFonts w:ascii="Arial" w:hAnsi="Arial" w:cs="Arial"/>
              </w:rPr>
              <w:t xml:space="preserve">Einen Monat vor dem Mauerfall </w:t>
            </w:r>
            <w:r w:rsidR="00BF3AB1" w:rsidRPr="004443BF">
              <w:rPr>
                <w:rFonts w:ascii="Arial" w:hAnsi="Arial" w:cs="Arial"/>
              </w:rPr>
              <w:t xml:space="preserve">feierte die DDR </w:t>
            </w:r>
            <w:r w:rsidR="00BF3AB1">
              <w:rPr>
                <w:rFonts w:ascii="Arial" w:hAnsi="Arial" w:cs="Arial"/>
              </w:rPr>
              <w:t xml:space="preserve">am 07. Oktober 1989 </w:t>
            </w:r>
            <w:r w:rsidR="00BF3AB1" w:rsidRPr="004443BF">
              <w:rPr>
                <w:rFonts w:ascii="Arial" w:hAnsi="Arial" w:cs="Arial"/>
              </w:rPr>
              <w:t>den 40. Jahrestag ihrer Gründung. Wie jedes Jahr gab es eine Tribüne, die überwiegend von alten Männern besetzt war</w:t>
            </w:r>
            <w:r w:rsidR="00BF3AB1">
              <w:rPr>
                <w:rFonts w:ascii="Arial" w:hAnsi="Arial" w:cs="Arial"/>
              </w:rPr>
              <w:t>, es gab eine Militärparade und Werktätige mit Fähnchen…aber auch zahlreiche Festnahmen, das rasante Anschwellen der Flüchtlingswelle, verschärfte Kontrollen und Sondermaßnahmen der Stasi. Westlichen Journalisten wurde die Einreise und DDR-Bürgern der Besuch Berlins verweigert, Oppositionelle vorsorglich in Gewahrsam genommen oder der Pass eingezogen. Honecker hatte in seiner Rede die Flüchtlingswelle nicht erwähnt. Es war die letzte Militärparade der DDR.</w:t>
            </w:r>
          </w:p>
          <w:p w14:paraId="12BF522A" w14:textId="77777777" w:rsidR="00BF3AB1" w:rsidRPr="00107920" w:rsidRDefault="00BF3AB1" w:rsidP="00570D90">
            <w:pPr>
              <w:rPr>
                <w:rFonts w:ascii="Arial" w:hAnsi="Arial" w:cs="Arial"/>
                <w:i/>
                <w:iCs/>
              </w:rPr>
            </w:pPr>
            <w:r>
              <w:rPr>
                <w:rFonts w:ascii="Arial" w:hAnsi="Arial" w:cs="Arial"/>
                <w:i/>
                <w:iCs/>
              </w:rPr>
              <w:t>Finde heraus, wa</w:t>
            </w:r>
            <w:r w:rsidRPr="00107920">
              <w:rPr>
                <w:rFonts w:ascii="Arial" w:hAnsi="Arial" w:cs="Arial"/>
                <w:i/>
                <w:iCs/>
              </w:rPr>
              <w:t>s das Bild über den Zustand des Staats aus</w:t>
            </w:r>
            <w:r>
              <w:rPr>
                <w:rFonts w:ascii="Arial" w:hAnsi="Arial" w:cs="Arial"/>
                <w:i/>
                <w:iCs/>
              </w:rPr>
              <w:t>sagt!</w:t>
            </w:r>
          </w:p>
          <w:p w14:paraId="50BFC2BD" w14:textId="607E12FE" w:rsidR="00BF3AB1" w:rsidRPr="004443BF" w:rsidRDefault="00BF3AB1" w:rsidP="00570D90">
            <w:pPr>
              <w:rPr>
                <w:rFonts w:ascii="Arial" w:hAnsi="Arial" w:cs="Arial"/>
              </w:rPr>
            </w:pPr>
          </w:p>
        </w:tc>
      </w:tr>
      <w:tr w:rsidR="00BF3AB1" w14:paraId="39E786AA" w14:textId="77777777" w:rsidTr="00B830BE">
        <w:tc>
          <w:tcPr>
            <w:tcW w:w="10988" w:type="dxa"/>
            <w:gridSpan w:val="3"/>
          </w:tcPr>
          <w:p w14:paraId="4DDEDD3B" w14:textId="77777777" w:rsidR="00BF3AB1" w:rsidRDefault="00BF3AB1" w:rsidP="00570D90">
            <w:pPr>
              <w:rPr>
                <w:rFonts w:ascii="Arial" w:hAnsi="Arial" w:cs="Arial"/>
                <w:color w:val="0070C0"/>
              </w:rPr>
            </w:pPr>
            <w:r w:rsidRPr="008D7DE8">
              <w:rPr>
                <w:rFonts w:ascii="Arial" w:hAnsi="Arial" w:cs="Arial"/>
                <w:color w:val="0070C0"/>
              </w:rPr>
              <w:t xml:space="preserve">Das Gründungsjubiläum wurde mit Reden gefeiert, die die Krise nicht erwähnten. Das war Theater, mit den bewaffneten Truppen demonstrierte man die Macht, </w:t>
            </w:r>
            <w:r>
              <w:rPr>
                <w:rFonts w:ascii="Arial" w:hAnsi="Arial" w:cs="Arial"/>
                <w:color w:val="0070C0"/>
              </w:rPr>
              <w:t>Widerstand</w:t>
            </w:r>
            <w:r w:rsidRPr="008D7DE8">
              <w:rPr>
                <w:rFonts w:ascii="Arial" w:hAnsi="Arial" w:cs="Arial"/>
                <w:color w:val="0070C0"/>
              </w:rPr>
              <w:t xml:space="preserve"> notfalls auch niederzuschlagen.</w:t>
            </w:r>
            <w:r>
              <w:rPr>
                <w:rFonts w:ascii="Arial" w:hAnsi="Arial" w:cs="Arial"/>
                <w:color w:val="0070C0"/>
              </w:rPr>
              <w:t xml:space="preserve"> Man demonstrierte Zustimmung zur Politik der Staatsführung, die es in dieser Einheitlichkeit nicht mehr gab. Das war eine offensichtliche Lüge. Damit alles reibungslos „über die Bühne gehen“ konnte, war mit Einreiseverboten und vorsorglichen Festnahmen verbunden.</w:t>
            </w:r>
          </w:p>
          <w:p w14:paraId="79D9F70C" w14:textId="77777777" w:rsidR="00BF3AB1" w:rsidRPr="008D7DE8" w:rsidRDefault="00BF3AB1" w:rsidP="00570D90">
            <w:pPr>
              <w:rPr>
                <w:rFonts w:ascii="Arial" w:hAnsi="Arial" w:cs="Arial"/>
                <w:color w:val="0070C0"/>
              </w:rPr>
            </w:pPr>
          </w:p>
        </w:tc>
      </w:tr>
      <w:tr w:rsidR="00BF3AB1" w14:paraId="7BA73A07" w14:textId="77777777" w:rsidTr="00B830BE">
        <w:tc>
          <w:tcPr>
            <w:tcW w:w="10988" w:type="dxa"/>
            <w:gridSpan w:val="3"/>
          </w:tcPr>
          <w:p w14:paraId="0225F29E" w14:textId="1F1887D1" w:rsidR="00BF3AB1" w:rsidRPr="00D74671" w:rsidRDefault="000875E3" w:rsidP="00570D90">
            <w:pPr>
              <w:jc w:val="both"/>
              <w:rPr>
                <w:rFonts w:ascii="Arial" w:hAnsi="Arial" w:cs="Arial"/>
                <w:i/>
                <w:iCs/>
              </w:rPr>
            </w:pPr>
            <w:r>
              <w:rPr>
                <w:rFonts w:ascii="Arial" w:hAnsi="Arial" w:cs="Arial"/>
                <w:i/>
                <w:iCs/>
              </w:rPr>
              <w:t xml:space="preserve">2) </w:t>
            </w:r>
            <w:r w:rsidR="00BF3AB1" w:rsidRPr="00D74671">
              <w:rPr>
                <w:rFonts w:ascii="Arial" w:hAnsi="Arial" w:cs="Arial"/>
                <w:i/>
                <w:iCs/>
              </w:rPr>
              <w:t>Honecker hatte im Einsatzbefehl vom 26.09.89 für den 40. Jahrestag alle bewaffneten Kräfte angewiesen, alle Demonstrationen im Keim zu ersticken. S.258 zeigt oben eine Sitzung bei Stasi-Chef Mielke. Finde heraus, was Mielke mit der Frage meint „Genossen, haben wir morgen den 17. Juni?“!</w:t>
            </w:r>
          </w:p>
          <w:p w14:paraId="04D9361F" w14:textId="77777777" w:rsidR="00BF3AB1" w:rsidRPr="00D74671" w:rsidRDefault="00BF3AB1" w:rsidP="00570D90">
            <w:pPr>
              <w:jc w:val="both"/>
              <w:rPr>
                <w:rFonts w:ascii="Arial" w:hAnsi="Arial" w:cs="Arial"/>
                <w:i/>
                <w:iCs/>
              </w:rPr>
            </w:pPr>
            <w:r>
              <w:rPr>
                <w:rFonts w:ascii="Arial" w:hAnsi="Arial" w:cs="Arial"/>
                <w:color w:val="0070C0"/>
              </w:rPr>
              <w:t>Mielke bezog sich auf den 17. Juni 1953, den Aufstand in der DDR gegen die Regierung. Der hatte die Staatsführung überrascht und konnte in Berlin nur mit dem Auffahren russischer Panzer beendet werden.</w:t>
            </w:r>
          </w:p>
          <w:p w14:paraId="1BFE08E0" w14:textId="77777777" w:rsidR="00BF3AB1" w:rsidRPr="00D74671" w:rsidRDefault="00BF3AB1" w:rsidP="00570D90">
            <w:pPr>
              <w:jc w:val="both"/>
              <w:rPr>
                <w:rFonts w:ascii="Arial" w:hAnsi="Arial" w:cs="Arial"/>
                <w:i/>
                <w:iCs/>
              </w:rPr>
            </w:pPr>
          </w:p>
        </w:tc>
      </w:tr>
      <w:tr w:rsidR="00BF3AB1" w14:paraId="72AEC18E" w14:textId="77777777" w:rsidTr="00B830BE">
        <w:tc>
          <w:tcPr>
            <w:tcW w:w="10988" w:type="dxa"/>
            <w:gridSpan w:val="3"/>
          </w:tcPr>
          <w:p w14:paraId="596A0621" w14:textId="23B16E80" w:rsidR="00BF3AB1" w:rsidRPr="00D74671" w:rsidRDefault="000875E3" w:rsidP="00570D90">
            <w:pPr>
              <w:jc w:val="both"/>
              <w:rPr>
                <w:rFonts w:ascii="Arial" w:hAnsi="Arial" w:cs="Arial"/>
                <w:i/>
                <w:iCs/>
              </w:rPr>
            </w:pPr>
            <w:r>
              <w:rPr>
                <w:rFonts w:ascii="Arial" w:hAnsi="Arial" w:cs="Arial"/>
                <w:i/>
                <w:iCs/>
              </w:rPr>
              <w:t xml:space="preserve">3) </w:t>
            </w:r>
            <w:r w:rsidR="00BF3AB1" w:rsidRPr="00D74671">
              <w:rPr>
                <w:rFonts w:ascii="Arial" w:hAnsi="Arial" w:cs="Arial"/>
                <w:i/>
                <w:iCs/>
              </w:rPr>
              <w:t xml:space="preserve">Die starre Haltung der DDR-Führung brachte die Bevölkerung erst recht auf die Straße. An den folgenden Montagen gingen die Zahlen in die Hunderttausende. Die Polizei war </w:t>
            </w:r>
            <w:r>
              <w:rPr>
                <w:rFonts w:ascii="Arial" w:hAnsi="Arial" w:cs="Arial"/>
                <w:i/>
                <w:iCs/>
              </w:rPr>
              <w:t xml:space="preserve">gegenüber den Massen </w:t>
            </w:r>
            <w:r w:rsidR="00BF3AB1" w:rsidRPr="00D74671">
              <w:rPr>
                <w:rFonts w:ascii="Arial" w:hAnsi="Arial" w:cs="Arial"/>
                <w:i/>
                <w:iCs/>
              </w:rPr>
              <w:t>machtlos. Am 13. Oktober sind Krenz und ranghohe Militärs nach Leipzig geflogen. Sie erfuhren, dass die Bezirkseinsatzleitung schon beschlossen hatte, keine Gewalt und keine Schusswaffen einzusetzen. Noch auf dem Rückflug fertigte Generaloberst Strelitz einen Befehl aus, der ein Schusswaffenverbot für alle bewaffneten Sicherheitsorgane des Landes festlegte. Es war der letzte Befehl, den Honecker unterzeichnete. Innerhalb von drei Wochen hatte sich das Blatt gewendet. Finde heraus, was das für Honecker und die Politik der SED bedeutete!</w:t>
            </w:r>
          </w:p>
          <w:p w14:paraId="537A11A7" w14:textId="77777777" w:rsidR="00BF3AB1" w:rsidRPr="00D74671" w:rsidRDefault="00BF3AB1" w:rsidP="00570D90">
            <w:pPr>
              <w:jc w:val="both"/>
              <w:rPr>
                <w:rFonts w:ascii="Arial" w:hAnsi="Arial" w:cs="Arial"/>
                <w:i/>
                <w:iCs/>
              </w:rPr>
            </w:pPr>
            <w:r>
              <w:rPr>
                <w:rFonts w:ascii="Arial" w:hAnsi="Arial" w:cs="Arial"/>
                <w:color w:val="0070C0"/>
              </w:rPr>
              <w:t>Die Politik der DDR-Führung war gescheitert. Man hatte gedacht, das Volk durch die Mauer einsperren zu können und durch die Stasi-Überwachung die Gegner herauszufinden. Die DDR-Führung hatte den Kontakt zum Volk längst verloren, die alten Herren verstanden die Zeit nicht mehr.</w:t>
            </w:r>
          </w:p>
          <w:p w14:paraId="0D042291" w14:textId="77777777" w:rsidR="00BF3AB1" w:rsidRPr="00D74671" w:rsidRDefault="00BF3AB1" w:rsidP="00570D90">
            <w:pPr>
              <w:jc w:val="both"/>
              <w:rPr>
                <w:rFonts w:ascii="Arial" w:hAnsi="Arial" w:cs="Arial"/>
                <w:i/>
                <w:iCs/>
              </w:rPr>
            </w:pPr>
          </w:p>
        </w:tc>
      </w:tr>
      <w:tr w:rsidR="00B830BE" w14:paraId="0F242167" w14:textId="77777777" w:rsidTr="00B830BE">
        <w:tc>
          <w:tcPr>
            <w:tcW w:w="2446" w:type="dxa"/>
          </w:tcPr>
          <w:p w14:paraId="3A07FD86" w14:textId="69BCE8E3" w:rsidR="00696AFD" w:rsidRDefault="00696AFD">
            <w:r>
              <w:rPr>
                <w:noProof/>
              </w:rPr>
              <w:drawing>
                <wp:inline distT="0" distB="0" distL="0" distR="0" wp14:anchorId="0F3F4C98" wp14:editId="1F6A2FD3">
                  <wp:extent cx="1416431" cy="135583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40439" cy="1378816"/>
                          </a:xfrm>
                          <a:prstGeom prst="rect">
                            <a:avLst/>
                          </a:prstGeom>
                        </pic:spPr>
                      </pic:pic>
                    </a:graphicData>
                  </a:graphic>
                </wp:inline>
              </w:drawing>
            </w:r>
          </w:p>
        </w:tc>
        <w:tc>
          <w:tcPr>
            <w:tcW w:w="8542" w:type="dxa"/>
            <w:gridSpan w:val="2"/>
          </w:tcPr>
          <w:p w14:paraId="2802276C" w14:textId="77777777" w:rsidR="00B830BE" w:rsidRDefault="00696AFD">
            <w:pPr>
              <w:rPr>
                <w:rFonts w:ascii="Arial" w:hAnsi="Arial" w:cs="Arial"/>
                <w:i/>
                <w:iCs/>
              </w:rPr>
            </w:pPr>
            <w:r>
              <w:rPr>
                <w:rFonts w:ascii="Arial" w:hAnsi="Arial" w:cs="Arial"/>
                <w:i/>
                <w:iCs/>
              </w:rPr>
              <w:t xml:space="preserve">4) </w:t>
            </w:r>
            <w:r w:rsidRPr="00D74671">
              <w:rPr>
                <w:rFonts w:ascii="Arial" w:hAnsi="Arial" w:cs="Arial"/>
                <w:i/>
                <w:iCs/>
              </w:rPr>
              <w:t>Am 4. November sprach Stefan Heym auf dem Alexanderplatz in Berlin vor einer halben Million Teilnehmern. Das DDR-System der Machtkonzentration in einer Partei unter der straffen Führung ihres Vorsitzenden war am Ende. Heym mahnte die Teilung der Macht und deren Kontrolle durch die Bürger</w:t>
            </w:r>
            <w:r>
              <w:rPr>
                <w:rFonts w:ascii="Arial" w:hAnsi="Arial" w:cs="Arial"/>
                <w:i/>
                <w:iCs/>
              </w:rPr>
              <w:t xml:space="preserve"> an</w:t>
            </w:r>
            <w:r w:rsidRPr="00D74671">
              <w:rPr>
                <w:rFonts w:ascii="Arial" w:hAnsi="Arial" w:cs="Arial"/>
                <w:i/>
                <w:iCs/>
              </w:rPr>
              <w:t xml:space="preserve">. </w:t>
            </w:r>
          </w:p>
          <w:p w14:paraId="5AC72D18" w14:textId="77777777" w:rsidR="00B830BE" w:rsidRDefault="00B830BE">
            <w:pPr>
              <w:rPr>
                <w:rFonts w:ascii="Arial" w:hAnsi="Arial" w:cs="Arial"/>
                <w:i/>
                <w:iCs/>
              </w:rPr>
            </w:pPr>
          </w:p>
          <w:p w14:paraId="5F95C143" w14:textId="75AF2263" w:rsidR="00696AFD" w:rsidRDefault="00696AFD">
            <w:r w:rsidRPr="00D74671">
              <w:rPr>
                <w:rFonts w:ascii="Arial" w:hAnsi="Arial" w:cs="Arial"/>
                <w:i/>
                <w:iCs/>
              </w:rPr>
              <w:t>Erläutere den Satz: Macht korrumpiert und absolute Macht korrumpiert absolut!</w:t>
            </w:r>
          </w:p>
        </w:tc>
      </w:tr>
      <w:tr w:rsidR="00BF3AB1" w14:paraId="49E4CA42" w14:textId="77777777" w:rsidTr="00BC2752">
        <w:tc>
          <w:tcPr>
            <w:tcW w:w="10988" w:type="dxa"/>
            <w:gridSpan w:val="3"/>
          </w:tcPr>
          <w:p w14:paraId="35445D39" w14:textId="7719DBEE" w:rsidR="00BF3AB1" w:rsidRPr="00D74671" w:rsidRDefault="00BF3AB1" w:rsidP="00570D90">
            <w:pPr>
              <w:rPr>
                <w:rFonts w:ascii="Arial" w:hAnsi="Arial" w:cs="Arial"/>
                <w:i/>
                <w:iCs/>
              </w:rPr>
            </w:pPr>
            <w:r>
              <w:rPr>
                <w:rFonts w:ascii="Arial" w:hAnsi="Arial" w:cs="Arial"/>
                <w:color w:val="0070C0"/>
              </w:rPr>
              <w:t>Wer Macht hat, ist verleitet, diese behalten zu wollen. In verantwortungsvolle Positionen werden nur Personen berufen, die auf der Linie des Machthabers liegen. Es geht nicht mehr um Leitung, sondern nur noch um Gefolgschaft. Die Gefolgsleute werden mit Privilegien bedacht, Kritiker ausgeschaltet, eingesperrt oder getötet. Je stärker die Macht in einer Person konzentriert ist, desto stärker muss der Apparat sein, das System zu stützen. Es muss schließlich alle Bereiche des öffentlichen Lebens einschließen, Bildung, Wissenschaften, Wirtschaft, Medien.</w:t>
            </w:r>
            <w:r w:rsidR="00BC2752">
              <w:rPr>
                <w:rFonts w:ascii="Arial" w:hAnsi="Arial" w:cs="Arial"/>
                <w:color w:val="0070C0"/>
              </w:rPr>
              <w:t xml:space="preserve"> Da sich Machtmissbrauch und Widerstand gegenseitig aufschaukeln, muss irgendwann der Kessel in einem Aufstand explodieren.</w:t>
            </w:r>
          </w:p>
          <w:p w14:paraId="1AB91845" w14:textId="77777777" w:rsidR="00BF3AB1" w:rsidRPr="00D74671" w:rsidRDefault="00BF3AB1" w:rsidP="00570D90">
            <w:pPr>
              <w:rPr>
                <w:rFonts w:ascii="Arial" w:hAnsi="Arial" w:cs="Arial"/>
                <w:i/>
                <w:iCs/>
              </w:rPr>
            </w:pPr>
          </w:p>
        </w:tc>
      </w:tr>
      <w:tr w:rsidR="006F0352" w14:paraId="0DF44056" w14:textId="77777777" w:rsidTr="00BC2752">
        <w:tc>
          <w:tcPr>
            <w:tcW w:w="10988" w:type="dxa"/>
            <w:gridSpan w:val="3"/>
          </w:tcPr>
          <w:p w14:paraId="12C49726" w14:textId="77777777" w:rsidR="006F0352" w:rsidRDefault="006F0352" w:rsidP="00570D90">
            <w:pPr>
              <w:rPr>
                <w:rFonts w:ascii="Arial" w:hAnsi="Arial" w:cs="Arial"/>
                <w:i/>
                <w:iCs/>
              </w:rPr>
            </w:pPr>
            <w:r>
              <w:rPr>
                <w:rFonts w:ascii="Arial" w:hAnsi="Arial" w:cs="Arial"/>
                <w:i/>
                <w:iCs/>
              </w:rPr>
              <w:t xml:space="preserve">5) Versuche dich in die Lage der </w:t>
            </w:r>
            <w:r w:rsidR="00C865DB">
              <w:rPr>
                <w:rFonts w:ascii="Arial" w:hAnsi="Arial" w:cs="Arial"/>
                <w:i/>
                <w:iCs/>
              </w:rPr>
              <w:t>Demonstrationsteilnehmenden zu versetzen und überlege, welches Plakat du geschrieben hättest. Nimmt ein Blatt A4 und entwerfe das Plakat!</w:t>
            </w:r>
          </w:p>
          <w:p w14:paraId="6E4952A4" w14:textId="52B20708" w:rsidR="00C865DB" w:rsidRDefault="00C865DB" w:rsidP="00570D90">
            <w:pPr>
              <w:rPr>
                <w:rFonts w:ascii="Arial" w:hAnsi="Arial" w:cs="Arial"/>
                <w:i/>
                <w:iCs/>
              </w:rPr>
            </w:pPr>
          </w:p>
        </w:tc>
      </w:tr>
      <w:tr w:rsidR="00BF3AB1" w14:paraId="47F3B642" w14:textId="77777777" w:rsidTr="00BC2752">
        <w:tc>
          <w:tcPr>
            <w:tcW w:w="10988" w:type="dxa"/>
            <w:gridSpan w:val="3"/>
          </w:tcPr>
          <w:p w14:paraId="693032D8" w14:textId="368565B7" w:rsidR="00BF3AB1" w:rsidRPr="00D74671" w:rsidRDefault="00C865DB" w:rsidP="00570D90">
            <w:pPr>
              <w:rPr>
                <w:rFonts w:ascii="Arial" w:hAnsi="Arial" w:cs="Arial"/>
                <w:i/>
                <w:iCs/>
              </w:rPr>
            </w:pPr>
            <w:r>
              <w:rPr>
                <w:rFonts w:ascii="Arial" w:hAnsi="Arial" w:cs="Arial"/>
                <w:i/>
                <w:iCs/>
              </w:rPr>
              <w:lastRenderedPageBreak/>
              <w:t>6</w:t>
            </w:r>
            <w:r w:rsidR="000875E3">
              <w:rPr>
                <w:rFonts w:ascii="Arial" w:hAnsi="Arial" w:cs="Arial"/>
                <w:i/>
                <w:iCs/>
              </w:rPr>
              <w:t xml:space="preserve">) </w:t>
            </w:r>
            <w:r w:rsidR="00BF3AB1" w:rsidRPr="00D74671">
              <w:rPr>
                <w:rFonts w:ascii="Arial" w:hAnsi="Arial" w:cs="Arial"/>
                <w:i/>
                <w:iCs/>
              </w:rPr>
              <w:t>Überlege, wie in Deutschland</w:t>
            </w:r>
            <w:r w:rsidR="00BF3AB1">
              <w:rPr>
                <w:rFonts w:ascii="Arial" w:hAnsi="Arial" w:cs="Arial"/>
                <w:i/>
                <w:iCs/>
              </w:rPr>
              <w:t xml:space="preserve"> heute</w:t>
            </w:r>
            <w:r w:rsidR="00BF3AB1" w:rsidRPr="00D74671">
              <w:rPr>
                <w:rFonts w:ascii="Arial" w:hAnsi="Arial" w:cs="Arial"/>
                <w:i/>
                <w:iCs/>
              </w:rPr>
              <w:t xml:space="preserve"> ein Gesetz beschlossen wird. Benenne die Vielzahl von Kontrollverfahren </w:t>
            </w:r>
            <w:r w:rsidR="00BF3AB1">
              <w:rPr>
                <w:rFonts w:ascii="Arial" w:hAnsi="Arial" w:cs="Arial"/>
                <w:i/>
                <w:iCs/>
              </w:rPr>
              <w:t>und</w:t>
            </w:r>
            <w:r w:rsidR="00BF3AB1" w:rsidRPr="00D74671">
              <w:rPr>
                <w:rFonts w:ascii="Arial" w:hAnsi="Arial" w:cs="Arial"/>
                <w:i/>
                <w:iCs/>
              </w:rPr>
              <w:t xml:space="preserve"> Zustimmungen bis zum Inkrafttreten!</w:t>
            </w:r>
          </w:p>
          <w:p w14:paraId="791B85BF" w14:textId="77777777" w:rsidR="00BF3AB1" w:rsidRDefault="00BF3AB1" w:rsidP="00570D90">
            <w:pPr>
              <w:rPr>
                <w:rFonts w:ascii="Arial" w:hAnsi="Arial" w:cs="Arial"/>
                <w:i/>
                <w:iCs/>
              </w:rPr>
            </w:pPr>
            <w:r>
              <w:rPr>
                <w:rFonts w:ascii="Arial" w:hAnsi="Arial" w:cs="Arial"/>
                <w:color w:val="0070C0"/>
              </w:rPr>
              <w:t>Diskussion in Ausschüssen, Erarbeitung Gesetzesvorlage, Diskussion im Bundestag, Korrekturen, Verabschiedung Gesetz, Vorlage bei der Länderkammer, Diskussion, Kompromiss, Änderungen durch Regierung, erneute Vorlage Bundestag und Bundesrat</w:t>
            </w:r>
          </w:p>
          <w:p w14:paraId="2FE6E534" w14:textId="77777777" w:rsidR="00BF3AB1" w:rsidRPr="00D74671" w:rsidRDefault="00BF3AB1" w:rsidP="00570D90">
            <w:pPr>
              <w:rPr>
                <w:rFonts w:ascii="Arial" w:hAnsi="Arial" w:cs="Arial"/>
                <w:i/>
                <w:iCs/>
              </w:rPr>
            </w:pPr>
          </w:p>
        </w:tc>
      </w:tr>
      <w:tr w:rsidR="00BF3AB1" w14:paraId="40D7EB2A" w14:textId="77777777" w:rsidTr="00BC2752">
        <w:tc>
          <w:tcPr>
            <w:tcW w:w="10988" w:type="dxa"/>
            <w:gridSpan w:val="3"/>
          </w:tcPr>
          <w:p w14:paraId="6BA3EEEC" w14:textId="163B4FAF" w:rsidR="00BF3AB1" w:rsidRPr="00D74671" w:rsidRDefault="00C865DB" w:rsidP="00570D90">
            <w:pPr>
              <w:rPr>
                <w:rFonts w:ascii="Arial" w:hAnsi="Arial" w:cs="Arial"/>
                <w:i/>
                <w:iCs/>
              </w:rPr>
            </w:pPr>
            <w:r>
              <w:rPr>
                <w:rFonts w:ascii="Arial" w:hAnsi="Arial" w:cs="Arial"/>
                <w:i/>
                <w:iCs/>
              </w:rPr>
              <w:t>7</w:t>
            </w:r>
            <w:r w:rsidR="000875E3">
              <w:rPr>
                <w:rFonts w:ascii="Arial" w:hAnsi="Arial" w:cs="Arial"/>
                <w:i/>
                <w:iCs/>
              </w:rPr>
              <w:t xml:space="preserve">) </w:t>
            </w:r>
            <w:r w:rsidR="00BF3AB1" w:rsidRPr="00D74671">
              <w:rPr>
                <w:rFonts w:ascii="Arial" w:hAnsi="Arial" w:cs="Arial"/>
                <w:i/>
                <w:iCs/>
              </w:rPr>
              <w:t>…und wenn etwas schiefläuft, welche Möglichkeiten haben die Bürger, einzugreifen? Schreibe in Stichpunkten!</w:t>
            </w:r>
          </w:p>
          <w:p w14:paraId="724F93F3" w14:textId="77777777" w:rsidR="00BF3AB1" w:rsidRDefault="00BF3AB1" w:rsidP="00570D90">
            <w:pPr>
              <w:rPr>
                <w:rFonts w:ascii="Arial" w:hAnsi="Arial" w:cs="Arial"/>
                <w:color w:val="0070C0"/>
              </w:rPr>
            </w:pPr>
            <w:r>
              <w:rPr>
                <w:rFonts w:ascii="Arial" w:hAnsi="Arial" w:cs="Arial"/>
                <w:color w:val="0070C0"/>
              </w:rPr>
              <w:t>Persönliches Schreiben an Landtags- oder Bundestagsabgeordnete, Gesprächstermin bei Abgeordneten, Schreiben an die Regierung, Diskussion in Vereinen oder Bürgerinitiativen, Auftreten als Gruppe, Petition – Sammlung von Unterschriften, Online-Unterschriften-Kampagne</w:t>
            </w:r>
          </w:p>
          <w:p w14:paraId="0B11B1A0" w14:textId="0181F98F" w:rsidR="00EC333E" w:rsidRPr="000B35EE" w:rsidRDefault="00EC333E" w:rsidP="00570D90">
            <w:pPr>
              <w:rPr>
                <w:rFonts w:ascii="Arial" w:hAnsi="Arial" w:cs="Arial"/>
                <w:color w:val="0070C0"/>
              </w:rPr>
            </w:pPr>
          </w:p>
        </w:tc>
      </w:tr>
      <w:tr w:rsidR="00BC2752" w14:paraId="1994E709" w14:textId="77777777" w:rsidTr="00BC2752">
        <w:tc>
          <w:tcPr>
            <w:tcW w:w="10988" w:type="dxa"/>
            <w:gridSpan w:val="3"/>
          </w:tcPr>
          <w:p w14:paraId="437A9BFD" w14:textId="7F40512D" w:rsidR="00BC2752" w:rsidRDefault="00C865DB" w:rsidP="00C865DB">
            <w:pPr>
              <w:rPr>
                <w:rFonts w:ascii="Arial" w:hAnsi="Arial" w:cs="Arial"/>
                <w:i/>
                <w:iCs/>
              </w:rPr>
            </w:pPr>
            <w:r>
              <w:rPr>
                <w:rFonts w:ascii="Arial" w:hAnsi="Arial" w:cs="Arial"/>
                <w:i/>
                <w:iCs/>
              </w:rPr>
              <w:t>8</w:t>
            </w:r>
            <w:r w:rsidR="00BC2752">
              <w:rPr>
                <w:rFonts w:ascii="Arial" w:hAnsi="Arial" w:cs="Arial"/>
                <w:i/>
                <w:iCs/>
              </w:rPr>
              <w:t xml:space="preserve">) </w:t>
            </w:r>
            <w:r>
              <w:rPr>
                <w:rFonts w:ascii="Arial" w:hAnsi="Arial" w:cs="Arial"/>
                <w:i/>
                <w:iCs/>
              </w:rPr>
              <w:t>In deiner Heimatstadt stehen schlimme Dinge an, die du nicht hinnehmen willst. Wähle aus den drei Beispielen eines aus, bilde mit anderen aus deiner Klasse, die die gleiche Wahl getroffen haben, eine Gruppe und diskutiere mit ihnen die nächsten Schritte</w:t>
            </w:r>
            <w:r w:rsidR="009F2FE3">
              <w:rPr>
                <w:rFonts w:ascii="Arial" w:hAnsi="Arial" w:cs="Arial"/>
                <w:i/>
                <w:iCs/>
              </w:rPr>
              <w:t>, um das scheinbar Unausweichliche noch zu verhindern</w:t>
            </w:r>
            <w:r>
              <w:rPr>
                <w:rFonts w:ascii="Arial" w:hAnsi="Arial" w:cs="Arial"/>
                <w:i/>
                <w:iCs/>
              </w:rPr>
              <w:t>!</w:t>
            </w:r>
          </w:p>
          <w:p w14:paraId="1D65C551" w14:textId="7C5D35EF" w:rsidR="00D17E35" w:rsidRPr="00B409DF" w:rsidRDefault="00B409DF" w:rsidP="00C865DB">
            <w:pPr>
              <w:rPr>
                <w:rFonts w:ascii="Arial" w:hAnsi="Arial" w:cs="Arial"/>
                <w:i/>
                <w:iCs/>
              </w:rPr>
            </w:pPr>
            <w:r w:rsidRPr="00B409DF">
              <w:rPr>
                <w:rFonts w:ascii="Arial" w:hAnsi="Arial" w:cs="Arial"/>
                <w:i/>
                <w:iCs/>
              </w:rPr>
              <w:t>Gerne könnt ihr auch ein weiteres Beispiel wählen, das unbedingt verhindert werden muss.</w:t>
            </w:r>
          </w:p>
          <w:p w14:paraId="1EEB1A6C" w14:textId="77777777" w:rsidR="00B409DF" w:rsidRPr="00B409DF" w:rsidRDefault="00B409DF" w:rsidP="00C865DB">
            <w:pPr>
              <w:rPr>
                <w:rFonts w:ascii="Arial" w:hAnsi="Arial" w:cs="Arial"/>
                <w:i/>
                <w:iCs/>
              </w:rPr>
            </w:pPr>
          </w:p>
          <w:p w14:paraId="1129756E" w14:textId="64F9BDC3" w:rsidR="00C865DB" w:rsidRDefault="00C865DB" w:rsidP="00C865DB">
            <w:pPr>
              <w:rPr>
                <w:rFonts w:ascii="Arial" w:hAnsi="Arial" w:cs="Arial"/>
              </w:rPr>
            </w:pPr>
            <w:r>
              <w:rPr>
                <w:rFonts w:ascii="Arial" w:hAnsi="Arial" w:cs="Arial"/>
              </w:rPr>
              <w:t>8</w:t>
            </w:r>
            <w:r w:rsidR="00912914">
              <w:rPr>
                <w:rFonts w:ascii="Arial" w:hAnsi="Arial" w:cs="Arial"/>
              </w:rPr>
              <w:t xml:space="preserve"> </w:t>
            </w:r>
            <w:r>
              <w:rPr>
                <w:rFonts w:ascii="Arial" w:hAnsi="Arial" w:cs="Arial"/>
              </w:rPr>
              <w:t xml:space="preserve">A) </w:t>
            </w:r>
            <w:r w:rsidR="00B409DF">
              <w:rPr>
                <w:rFonts w:ascii="Arial" w:hAnsi="Arial" w:cs="Arial"/>
              </w:rPr>
              <w:t>Die Hälfte</w:t>
            </w:r>
            <w:r>
              <w:rPr>
                <w:rFonts w:ascii="Arial" w:hAnsi="Arial" w:cs="Arial"/>
              </w:rPr>
              <w:t xml:space="preserve"> des Stadt</w:t>
            </w:r>
            <w:r w:rsidR="00B409DF">
              <w:rPr>
                <w:rFonts w:ascii="Arial" w:hAnsi="Arial" w:cs="Arial"/>
              </w:rPr>
              <w:t>hallen</w:t>
            </w:r>
            <w:r>
              <w:rPr>
                <w:rFonts w:ascii="Arial" w:hAnsi="Arial" w:cs="Arial"/>
              </w:rPr>
              <w:t>parkes soll für den Neubau einer Einkaufsmeile umgestaltet werden. Dazu müssen Wege umgelegt und Bäume gefällt werden. Es ist fraglich, ob dann künftig noch die Sommerfeste stattfinden können.</w:t>
            </w:r>
          </w:p>
          <w:p w14:paraId="6C920472" w14:textId="77777777" w:rsidR="00912914" w:rsidRDefault="00C865DB" w:rsidP="00C865DB">
            <w:pPr>
              <w:rPr>
                <w:rFonts w:ascii="Arial" w:hAnsi="Arial" w:cs="Arial"/>
              </w:rPr>
            </w:pPr>
            <w:r>
              <w:rPr>
                <w:rFonts w:ascii="Arial" w:hAnsi="Arial" w:cs="Arial"/>
              </w:rPr>
              <w:t>8 B) Mitten am Markt</w:t>
            </w:r>
            <w:r w:rsidR="00912914">
              <w:rPr>
                <w:rFonts w:ascii="Arial" w:hAnsi="Arial" w:cs="Arial"/>
              </w:rPr>
              <w:t>platz</w:t>
            </w:r>
            <w:r>
              <w:rPr>
                <w:rFonts w:ascii="Arial" w:hAnsi="Arial" w:cs="Arial"/>
              </w:rPr>
              <w:t xml:space="preserve"> wird eine bekannte Einkaufsstätte geschlossen</w:t>
            </w:r>
            <w:r w:rsidR="00912914">
              <w:rPr>
                <w:rFonts w:ascii="Arial" w:hAnsi="Arial" w:cs="Arial"/>
              </w:rPr>
              <w:t xml:space="preserve">. Der Besitzer ist insolvent. Die </w:t>
            </w:r>
          </w:p>
          <w:p w14:paraId="3552D70E" w14:textId="05AD8348" w:rsidR="00C865DB" w:rsidRDefault="00912914" w:rsidP="00C865DB">
            <w:pPr>
              <w:rPr>
                <w:rFonts w:ascii="Arial" w:hAnsi="Arial" w:cs="Arial"/>
              </w:rPr>
            </w:pPr>
            <w:r>
              <w:rPr>
                <w:rFonts w:ascii="Arial" w:hAnsi="Arial" w:cs="Arial"/>
              </w:rPr>
              <w:t>anerkannt verfassungsfeindlichen „Freien Sachsen“ wollen den Laden als Büro und Schulungszentrum übernehmen. Mit privaten Spenden soll das Gebäude gekauft werden.</w:t>
            </w:r>
          </w:p>
          <w:p w14:paraId="3DA21A96" w14:textId="690696D7" w:rsidR="00912914" w:rsidRPr="00C865DB" w:rsidRDefault="00912914" w:rsidP="00C865DB">
            <w:pPr>
              <w:rPr>
                <w:rFonts w:ascii="Arial" w:hAnsi="Arial" w:cs="Arial"/>
              </w:rPr>
            </w:pPr>
            <w:r>
              <w:rPr>
                <w:rFonts w:ascii="Arial" w:hAnsi="Arial" w:cs="Arial"/>
              </w:rPr>
              <w:t xml:space="preserve">8 C) </w:t>
            </w:r>
            <w:r w:rsidR="009F2FE3">
              <w:rPr>
                <w:rFonts w:ascii="Arial" w:hAnsi="Arial" w:cs="Arial"/>
              </w:rPr>
              <w:t>Seit Jahren unterstützt die Stadt das einzige Programmkino mit einem Zuschuss j</w:t>
            </w:r>
            <w:r w:rsidR="00B409DF">
              <w:rPr>
                <w:rFonts w:ascii="Arial" w:hAnsi="Arial" w:cs="Arial"/>
              </w:rPr>
              <w:t>e</w:t>
            </w:r>
            <w:r w:rsidR="009F2FE3">
              <w:rPr>
                <w:rFonts w:ascii="Arial" w:hAnsi="Arial" w:cs="Arial"/>
              </w:rPr>
              <w:t xml:space="preserve"> Karte. Die Haushaltslage zwingt die Stadt, den Zuschuss einzustellen, wodurch das Bestehen der Einrichtung in Frage gestellt ist. Die Kosten müssen runter.</w:t>
            </w:r>
          </w:p>
          <w:p w14:paraId="2C6CC856" w14:textId="77777777" w:rsidR="00C865DB" w:rsidRDefault="00C865DB" w:rsidP="00C865DB">
            <w:pPr>
              <w:rPr>
                <w:rFonts w:ascii="Arial" w:hAnsi="Arial" w:cs="Arial"/>
                <w:i/>
                <w:iCs/>
              </w:rPr>
            </w:pPr>
          </w:p>
          <w:p w14:paraId="69A3B5B4" w14:textId="77777777" w:rsidR="00B409DF" w:rsidRDefault="00B409DF" w:rsidP="00C865DB">
            <w:pPr>
              <w:rPr>
                <w:rFonts w:ascii="Arial" w:hAnsi="Arial" w:cs="Arial"/>
                <w:i/>
                <w:iCs/>
              </w:rPr>
            </w:pPr>
          </w:p>
          <w:p w14:paraId="29A360B0" w14:textId="3CD59AE2" w:rsidR="00C865DB" w:rsidRDefault="009F2FE3" w:rsidP="00C865DB">
            <w:pPr>
              <w:rPr>
                <w:rFonts w:ascii="Arial" w:hAnsi="Arial" w:cs="Arial"/>
                <w:i/>
                <w:iCs/>
              </w:rPr>
            </w:pPr>
            <w:r>
              <w:rPr>
                <w:rFonts w:ascii="Arial" w:hAnsi="Arial" w:cs="Arial"/>
                <w:i/>
                <w:iCs/>
              </w:rPr>
              <w:t>Schreibt auf eine Wandzeitung das Anliegen und montiert darunter eure Vorschläge in Form von farbigen Zetteln!</w:t>
            </w:r>
          </w:p>
          <w:p w14:paraId="565D70A8" w14:textId="276ACFBC" w:rsidR="00C865DB" w:rsidRDefault="009F2FE3" w:rsidP="00C865DB">
            <w:pPr>
              <w:rPr>
                <w:rFonts w:ascii="Arial" w:hAnsi="Arial" w:cs="Arial"/>
                <w:i/>
                <w:iCs/>
              </w:rPr>
            </w:pPr>
            <w:r>
              <w:rPr>
                <w:rFonts w:ascii="Arial" w:hAnsi="Arial" w:cs="Arial"/>
                <w:i/>
                <w:iCs/>
              </w:rPr>
              <w:t>In der Abschlussrunde informieren die Gruppen gegenseitig über ihr Problem und die Maßnahmen zur Problembekämpfung.</w:t>
            </w:r>
            <w:r w:rsidR="004A54D9">
              <w:rPr>
                <w:rFonts w:ascii="Arial" w:hAnsi="Arial" w:cs="Arial"/>
                <w:i/>
                <w:iCs/>
              </w:rPr>
              <w:t xml:space="preserve"> Vorschläge der anderen Gruppen werden zusätzlich an die Wandzeitungen geheftet.</w:t>
            </w:r>
          </w:p>
          <w:p w14:paraId="337E9132" w14:textId="4A2DB3F4" w:rsidR="00C865DB" w:rsidRDefault="00C865DB" w:rsidP="00C865DB">
            <w:pPr>
              <w:rPr>
                <w:rFonts w:ascii="Arial" w:hAnsi="Arial" w:cs="Arial"/>
                <w:i/>
                <w:iCs/>
              </w:rPr>
            </w:pPr>
          </w:p>
        </w:tc>
      </w:tr>
    </w:tbl>
    <w:p w14:paraId="5865409A" w14:textId="6BFE8911" w:rsidR="00EC333E" w:rsidRDefault="00EC333E">
      <w:pPr>
        <w:rPr>
          <w:sz w:val="2"/>
          <w:szCs w:val="2"/>
        </w:rPr>
      </w:pPr>
    </w:p>
    <w:p w14:paraId="1EDD3283" w14:textId="77777777" w:rsidR="00EC333E" w:rsidRDefault="00EC333E">
      <w:pPr>
        <w:rPr>
          <w:sz w:val="2"/>
          <w:szCs w:val="2"/>
        </w:rPr>
      </w:pPr>
      <w:r>
        <w:rPr>
          <w:sz w:val="2"/>
          <w:szCs w:val="2"/>
        </w:rPr>
        <w:br w:type="page"/>
      </w:r>
    </w:p>
    <w:p w14:paraId="7D9F86AD" w14:textId="77777777" w:rsidR="00BC2752" w:rsidRPr="00EC333E" w:rsidRDefault="00BC2752">
      <w:pPr>
        <w:rPr>
          <w:sz w:val="2"/>
          <w:szCs w:val="2"/>
        </w:rPr>
      </w:pPr>
    </w:p>
    <w:tbl>
      <w:tblPr>
        <w:tblStyle w:val="Tabellenraster"/>
        <w:tblW w:w="11052" w:type="dxa"/>
        <w:tblLook w:val="04A0" w:firstRow="1" w:lastRow="0" w:firstColumn="1" w:lastColumn="0" w:noHBand="0" w:noVBand="1"/>
      </w:tblPr>
      <w:tblGrid>
        <w:gridCol w:w="2504"/>
        <w:gridCol w:w="6607"/>
        <w:gridCol w:w="1941"/>
      </w:tblGrid>
      <w:tr w:rsidR="00BF3AB1" w14:paraId="573F262D" w14:textId="77777777" w:rsidTr="00570D90">
        <w:tc>
          <w:tcPr>
            <w:tcW w:w="2504" w:type="dxa"/>
          </w:tcPr>
          <w:p w14:paraId="1EFA3478" w14:textId="37F71A7A" w:rsidR="00BC2752" w:rsidRDefault="00BC2752" w:rsidP="00BC2752">
            <w:pPr>
              <w:rPr>
                <w:rFonts w:ascii="Arial" w:hAnsi="Arial" w:cs="Arial"/>
                <w:b/>
                <w:bCs/>
                <w:color w:val="0070C0"/>
                <w:sz w:val="44"/>
                <w:szCs w:val="44"/>
                <w:u w:val="single"/>
              </w:rPr>
            </w:pPr>
            <w:r w:rsidRPr="00563D78">
              <w:rPr>
                <w:rFonts w:ascii="Arial" w:hAnsi="Arial" w:cs="Arial"/>
                <w:b/>
                <w:bCs/>
                <w:color w:val="0070C0"/>
                <w:sz w:val="30"/>
                <w:szCs w:val="30"/>
              </w:rPr>
              <w:t>AB</w:t>
            </w:r>
            <w:r>
              <w:rPr>
                <w:rFonts w:ascii="Arial" w:hAnsi="Arial" w:cs="Arial"/>
                <w:b/>
                <w:bCs/>
                <w:color w:val="0070C0"/>
                <w:sz w:val="30"/>
                <w:szCs w:val="30"/>
              </w:rPr>
              <w:t xml:space="preserve"> </w:t>
            </w:r>
            <w:r w:rsidRPr="00563D78">
              <w:rPr>
                <w:rFonts w:ascii="Arial" w:hAnsi="Arial" w:cs="Arial"/>
                <w:b/>
                <w:bCs/>
                <w:color w:val="0070C0"/>
                <w:sz w:val="44"/>
                <w:szCs w:val="44"/>
                <w:u w:val="single"/>
              </w:rPr>
              <w:t xml:space="preserve">G </w:t>
            </w:r>
            <w:r>
              <w:rPr>
                <w:rFonts w:ascii="Arial" w:hAnsi="Arial" w:cs="Arial"/>
                <w:b/>
                <w:bCs/>
                <w:color w:val="0070C0"/>
                <w:sz w:val="44"/>
                <w:szCs w:val="44"/>
                <w:u w:val="single"/>
              </w:rPr>
              <w:t>5/3</w:t>
            </w:r>
          </w:p>
          <w:p w14:paraId="71A8CC4F" w14:textId="7FBB941D" w:rsidR="00BF3AB1" w:rsidRPr="004F4DCA" w:rsidRDefault="00BC2752" w:rsidP="00BC2752">
            <w:pPr>
              <w:rPr>
                <w:rFonts w:ascii="Arial" w:hAnsi="Arial" w:cs="Arial"/>
                <w:b/>
                <w:bCs/>
                <w:sz w:val="36"/>
                <w:szCs w:val="36"/>
              </w:rPr>
            </w:pPr>
            <w:r w:rsidRPr="00E220D5">
              <w:rPr>
                <w:rFonts w:ascii="Arial" w:hAnsi="Arial" w:cs="Arial"/>
                <w:b/>
                <w:bCs/>
                <w:sz w:val="24"/>
                <w:szCs w:val="24"/>
              </w:rPr>
              <w:t>GESCHICHTE / GK</w:t>
            </w:r>
          </w:p>
        </w:tc>
        <w:tc>
          <w:tcPr>
            <w:tcW w:w="6607" w:type="dxa"/>
          </w:tcPr>
          <w:p w14:paraId="73B2E6D6" w14:textId="77777777" w:rsidR="00BF3AB1" w:rsidRPr="00317833" w:rsidRDefault="00BF3AB1" w:rsidP="00570D90">
            <w:pPr>
              <w:rPr>
                <w:b/>
                <w:bCs/>
                <w:sz w:val="36"/>
                <w:szCs w:val="36"/>
              </w:rPr>
            </w:pPr>
            <w:r w:rsidRPr="00317833">
              <w:rPr>
                <w:b/>
                <w:bCs/>
                <w:sz w:val="36"/>
                <w:szCs w:val="36"/>
              </w:rPr>
              <w:t xml:space="preserve">Stefan Heym </w:t>
            </w:r>
          </w:p>
          <w:p w14:paraId="314E8E90" w14:textId="77777777" w:rsidR="00BF3AB1" w:rsidRDefault="00BF3AB1" w:rsidP="00570D90">
            <w:pPr>
              <w:rPr>
                <w:rFonts w:ascii="Arial" w:hAnsi="Arial" w:cs="Arial"/>
                <w:b/>
                <w:bCs/>
                <w:sz w:val="30"/>
                <w:szCs w:val="30"/>
              </w:rPr>
            </w:pPr>
            <w:r>
              <w:rPr>
                <w:b/>
                <w:bCs/>
                <w:sz w:val="32"/>
                <w:szCs w:val="32"/>
              </w:rPr>
              <w:t xml:space="preserve">und </w:t>
            </w:r>
            <w:r>
              <w:rPr>
                <w:rFonts w:ascii="Arial" w:hAnsi="Arial" w:cs="Arial"/>
                <w:b/>
                <w:bCs/>
                <w:sz w:val="30"/>
                <w:szCs w:val="30"/>
              </w:rPr>
              <w:t>die friedliche Revolution in der DDR</w:t>
            </w:r>
          </w:p>
          <w:p w14:paraId="2DBFF6AA" w14:textId="77777777" w:rsidR="00BF3AB1" w:rsidRPr="00415DC1" w:rsidRDefault="00BF3AB1" w:rsidP="00570D90">
            <w:pPr>
              <w:rPr>
                <w:rFonts w:ascii="Arial" w:hAnsi="Arial" w:cs="Arial"/>
                <w:b/>
                <w:bCs/>
                <w:sz w:val="10"/>
                <w:szCs w:val="10"/>
              </w:rPr>
            </w:pPr>
          </w:p>
        </w:tc>
        <w:tc>
          <w:tcPr>
            <w:tcW w:w="1941" w:type="dxa"/>
          </w:tcPr>
          <w:p w14:paraId="3866B51F" w14:textId="77777777" w:rsidR="00BF3AB1" w:rsidRDefault="00BF3AB1" w:rsidP="00570D90">
            <w:r>
              <w:rPr>
                <w:noProof/>
              </w:rPr>
              <w:drawing>
                <wp:inline distT="0" distB="0" distL="0" distR="0" wp14:anchorId="3EBBD628" wp14:editId="47138F8D">
                  <wp:extent cx="1095375" cy="562641"/>
                  <wp:effectExtent l="0" t="0" r="0" b="889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2CA863DE" w14:textId="77777777" w:rsidR="00BF3AB1" w:rsidRPr="00337DCC" w:rsidRDefault="00BF3AB1" w:rsidP="00BF3AB1">
      <w:pPr>
        <w:rPr>
          <w:sz w:val="2"/>
          <w:szCs w:val="2"/>
        </w:rPr>
      </w:pPr>
    </w:p>
    <w:tbl>
      <w:tblPr>
        <w:tblStyle w:val="Tabellenraster"/>
        <w:tblW w:w="11052" w:type="dxa"/>
        <w:tblLook w:val="04A0" w:firstRow="1" w:lastRow="0" w:firstColumn="1" w:lastColumn="0" w:noHBand="0" w:noVBand="1"/>
      </w:tblPr>
      <w:tblGrid>
        <w:gridCol w:w="3640"/>
        <w:gridCol w:w="7412"/>
      </w:tblGrid>
      <w:tr w:rsidR="00BF3AB1" w14:paraId="589F0440" w14:textId="77777777" w:rsidTr="00570D90">
        <w:tc>
          <w:tcPr>
            <w:tcW w:w="3640" w:type="dxa"/>
          </w:tcPr>
          <w:p w14:paraId="530BF51E" w14:textId="77777777" w:rsidR="00BF3AB1" w:rsidRDefault="00BF3AB1" w:rsidP="00570D90">
            <w:r>
              <w:rPr>
                <w:noProof/>
              </w:rPr>
              <w:drawing>
                <wp:inline distT="0" distB="0" distL="0" distR="0" wp14:anchorId="5476F7F4" wp14:editId="73131C69">
                  <wp:extent cx="2117083" cy="1185566"/>
                  <wp:effectExtent l="0" t="0" r="0" b="0"/>
                  <wp:docPr id="4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56595" cy="1207693"/>
                          </a:xfrm>
                          <a:prstGeom prst="rect">
                            <a:avLst/>
                          </a:prstGeom>
                          <a:noFill/>
                          <a:ln>
                            <a:noFill/>
                          </a:ln>
                        </pic:spPr>
                      </pic:pic>
                    </a:graphicData>
                  </a:graphic>
                </wp:inline>
              </w:drawing>
            </w:r>
          </w:p>
        </w:tc>
        <w:tc>
          <w:tcPr>
            <w:tcW w:w="7412" w:type="dxa"/>
          </w:tcPr>
          <w:p w14:paraId="5793A098" w14:textId="77777777" w:rsidR="00D17E35" w:rsidRDefault="00BC2752" w:rsidP="00570D90">
            <w:pPr>
              <w:rPr>
                <w:rFonts w:ascii="Arial" w:hAnsi="Arial" w:cs="Arial"/>
              </w:rPr>
            </w:pPr>
            <w:r>
              <w:rPr>
                <w:rFonts w:ascii="Arial" w:hAnsi="Arial" w:cs="Arial"/>
              </w:rPr>
              <w:t xml:space="preserve">1) </w:t>
            </w:r>
            <w:r w:rsidR="00BF3AB1" w:rsidRPr="006352D6">
              <w:rPr>
                <w:rFonts w:ascii="Arial" w:hAnsi="Arial" w:cs="Arial"/>
              </w:rPr>
              <w:t xml:space="preserve">Sieh dir die Seiten </w:t>
            </w:r>
            <w:r w:rsidR="00BF3AB1">
              <w:rPr>
                <w:rFonts w:ascii="Arial" w:hAnsi="Arial" w:cs="Arial"/>
              </w:rPr>
              <w:t xml:space="preserve">256, 260 und </w:t>
            </w:r>
            <w:r w:rsidR="00BF3AB1" w:rsidRPr="006352D6">
              <w:rPr>
                <w:rFonts w:ascii="Arial" w:hAnsi="Arial" w:cs="Arial"/>
              </w:rPr>
              <w:t xml:space="preserve">262 der Graphic Novel an! </w:t>
            </w:r>
          </w:p>
          <w:p w14:paraId="29B9CAD5" w14:textId="77777777" w:rsidR="00B409DF" w:rsidRDefault="00BF3AB1" w:rsidP="00570D90">
            <w:pPr>
              <w:rPr>
                <w:rFonts w:ascii="Arial" w:hAnsi="Arial" w:cs="Arial"/>
              </w:rPr>
            </w:pPr>
            <w:r w:rsidRPr="006352D6">
              <w:rPr>
                <w:rFonts w:ascii="Arial" w:hAnsi="Arial" w:cs="Arial"/>
              </w:rPr>
              <w:t>Am Wochenende nach dem Mauerfall waren 1 Million DDR</w:t>
            </w:r>
            <w:r w:rsidR="009E2978">
              <w:rPr>
                <w:rFonts w:ascii="Arial" w:hAnsi="Arial" w:cs="Arial"/>
              </w:rPr>
              <w:t>-Bürger</w:t>
            </w:r>
            <w:r w:rsidRPr="006352D6">
              <w:rPr>
                <w:rFonts w:ascii="Arial" w:hAnsi="Arial" w:cs="Arial"/>
              </w:rPr>
              <w:t xml:space="preserve"> in Richtung Westen </w:t>
            </w:r>
            <w:r w:rsidR="009E2978">
              <w:rPr>
                <w:rFonts w:ascii="Arial" w:hAnsi="Arial" w:cs="Arial"/>
              </w:rPr>
              <w:t xml:space="preserve">mit ihren Trabbis </w:t>
            </w:r>
            <w:r w:rsidRPr="006352D6">
              <w:rPr>
                <w:rFonts w:ascii="Arial" w:hAnsi="Arial" w:cs="Arial"/>
              </w:rPr>
              <w:t>unterwegs und an den Montagen immer weniger auf der Straße. Die Plakate änderten sich rasch.</w:t>
            </w:r>
            <w:r>
              <w:rPr>
                <w:rFonts w:ascii="Arial" w:hAnsi="Arial" w:cs="Arial"/>
              </w:rPr>
              <w:t xml:space="preserve"> </w:t>
            </w:r>
          </w:p>
          <w:p w14:paraId="092F7524" w14:textId="77777777" w:rsidR="00A03B04" w:rsidRDefault="00A03B04" w:rsidP="00570D90">
            <w:pPr>
              <w:rPr>
                <w:rFonts w:ascii="Arial" w:hAnsi="Arial" w:cs="Arial"/>
                <w:i/>
                <w:iCs/>
              </w:rPr>
            </w:pPr>
          </w:p>
          <w:p w14:paraId="0CC765F4" w14:textId="5517B2B4" w:rsidR="00BF3AB1" w:rsidRPr="00B409DF" w:rsidRDefault="00B409DF" w:rsidP="00570D90">
            <w:pPr>
              <w:rPr>
                <w:rFonts w:ascii="Arial" w:hAnsi="Arial" w:cs="Arial"/>
                <w:i/>
                <w:iCs/>
              </w:rPr>
            </w:pPr>
            <w:r w:rsidRPr="00B409DF">
              <w:rPr>
                <w:rFonts w:ascii="Arial" w:hAnsi="Arial" w:cs="Arial"/>
                <w:i/>
                <w:iCs/>
              </w:rPr>
              <w:t xml:space="preserve">Suche im Internet nach Plakaten von Demos aus der Wendezeit! </w:t>
            </w:r>
            <w:r w:rsidR="00BF3AB1" w:rsidRPr="00B409DF">
              <w:rPr>
                <w:rFonts w:ascii="Arial" w:hAnsi="Arial" w:cs="Arial"/>
                <w:i/>
                <w:iCs/>
              </w:rPr>
              <w:t>Beschreibe in Stichpunkten, was sich änderte und warum!</w:t>
            </w:r>
          </w:p>
        </w:tc>
      </w:tr>
      <w:tr w:rsidR="00BF3AB1" w14:paraId="43FCFD69" w14:textId="77777777" w:rsidTr="00570D90">
        <w:tc>
          <w:tcPr>
            <w:tcW w:w="11052" w:type="dxa"/>
            <w:gridSpan w:val="2"/>
          </w:tcPr>
          <w:p w14:paraId="6CFDFABA" w14:textId="77777777" w:rsidR="00A03B04" w:rsidRDefault="006F0352" w:rsidP="00570D90">
            <w:pPr>
              <w:rPr>
                <w:rFonts w:ascii="Arial" w:hAnsi="Arial" w:cs="Arial"/>
              </w:rPr>
            </w:pPr>
            <w:r>
              <w:rPr>
                <w:rFonts w:ascii="Arial" w:hAnsi="Arial" w:cs="Arial"/>
                <w:u w:val="single"/>
              </w:rPr>
              <w:t xml:space="preserve">1A) </w:t>
            </w:r>
            <w:r w:rsidR="00A03B04">
              <w:rPr>
                <w:rFonts w:ascii="Arial" w:hAnsi="Arial" w:cs="Arial"/>
                <w:u w:val="single"/>
              </w:rPr>
              <w:t>Plakate v</w:t>
            </w:r>
            <w:r w:rsidR="00BF3AB1" w:rsidRPr="006F0352">
              <w:rPr>
                <w:rFonts w:ascii="Arial" w:hAnsi="Arial" w:cs="Arial"/>
                <w:u w:val="single"/>
              </w:rPr>
              <w:t>or dem Mauerfall</w:t>
            </w:r>
            <w:r w:rsidRPr="006F0352">
              <w:rPr>
                <w:rFonts w:ascii="Arial" w:hAnsi="Arial" w:cs="Arial"/>
                <w:u w:val="single"/>
              </w:rPr>
              <w:t>:</w:t>
            </w:r>
            <w:r w:rsidR="00BF3AB1">
              <w:rPr>
                <w:rFonts w:ascii="Arial" w:hAnsi="Arial" w:cs="Arial"/>
              </w:rPr>
              <w:t xml:space="preserve"> </w:t>
            </w:r>
          </w:p>
          <w:p w14:paraId="1ED048B3" w14:textId="2B6B49E9" w:rsidR="006F0352" w:rsidRDefault="00BF3AB1" w:rsidP="00570D90">
            <w:pPr>
              <w:rPr>
                <w:rFonts w:ascii="Arial" w:hAnsi="Arial" w:cs="Arial"/>
                <w:color w:val="0070C0"/>
              </w:rPr>
            </w:pPr>
            <w:r w:rsidRPr="00912FF9">
              <w:rPr>
                <w:rFonts w:ascii="Arial" w:hAnsi="Arial" w:cs="Arial"/>
                <w:color w:val="0070C0"/>
              </w:rPr>
              <w:t xml:space="preserve">die DDR-Bürger </w:t>
            </w:r>
            <w:r w:rsidR="00A03B04" w:rsidRPr="00912FF9">
              <w:rPr>
                <w:rFonts w:ascii="Arial" w:hAnsi="Arial" w:cs="Arial"/>
                <w:color w:val="0070C0"/>
              </w:rPr>
              <w:t xml:space="preserve">demonstrierten </w:t>
            </w:r>
            <w:r w:rsidRPr="00912FF9">
              <w:rPr>
                <w:rFonts w:ascii="Arial" w:hAnsi="Arial" w:cs="Arial"/>
                <w:color w:val="0070C0"/>
              </w:rPr>
              <w:t>für mehr Freiheiten, für Offenheit, gegen die Alleinherrschaft der SED</w:t>
            </w:r>
            <w:r w:rsidR="006F0352">
              <w:rPr>
                <w:rFonts w:ascii="Arial" w:hAnsi="Arial" w:cs="Arial"/>
                <w:color w:val="0070C0"/>
              </w:rPr>
              <w:t>, gegen</w:t>
            </w:r>
            <w:r w:rsidRPr="00912FF9">
              <w:rPr>
                <w:rFonts w:ascii="Arial" w:hAnsi="Arial" w:cs="Arial"/>
                <w:color w:val="0070C0"/>
              </w:rPr>
              <w:t xml:space="preserve"> die Stasi</w:t>
            </w:r>
            <w:r>
              <w:rPr>
                <w:rFonts w:ascii="Arial" w:hAnsi="Arial" w:cs="Arial"/>
                <w:color w:val="0070C0"/>
              </w:rPr>
              <w:t xml:space="preserve"> (Stasi raus!), gegen Gewalt</w:t>
            </w:r>
            <w:r w:rsidRPr="00912FF9">
              <w:rPr>
                <w:rFonts w:ascii="Arial" w:hAnsi="Arial" w:cs="Arial"/>
                <w:color w:val="0070C0"/>
              </w:rPr>
              <w:t>, für Reformen, für demokratischen Wandel, für Dialog, eine neue Verfassung</w:t>
            </w:r>
            <w:r w:rsidR="00A03B04">
              <w:rPr>
                <w:rFonts w:ascii="Arial" w:hAnsi="Arial" w:cs="Arial"/>
                <w:color w:val="0070C0"/>
              </w:rPr>
              <w:t xml:space="preserve">, </w:t>
            </w:r>
          </w:p>
          <w:p w14:paraId="6772F772" w14:textId="3781C3F0" w:rsidR="00BF3AB1" w:rsidRPr="00912FF9" w:rsidRDefault="00BF3AB1" w:rsidP="00570D90">
            <w:pPr>
              <w:rPr>
                <w:rFonts w:ascii="Arial" w:hAnsi="Arial" w:cs="Arial"/>
                <w:color w:val="0070C0"/>
              </w:rPr>
            </w:pPr>
            <w:r w:rsidRPr="00912FF9">
              <w:rPr>
                <w:rFonts w:ascii="Arial" w:hAnsi="Arial" w:cs="Arial"/>
                <w:color w:val="0070C0"/>
              </w:rPr>
              <w:t xml:space="preserve">wichtigste Forderung waren freie Wahlen, für die Zulassung der Opposition zu den Wahlen zur Volkskammer, für Pressefreiheit, Reisefreiheit und Pluralismus </w:t>
            </w:r>
          </w:p>
          <w:p w14:paraId="408BB558" w14:textId="77777777" w:rsidR="00BF3AB1" w:rsidRDefault="00BF3AB1" w:rsidP="00570D90">
            <w:pPr>
              <w:rPr>
                <w:rFonts w:ascii="Arial" w:hAnsi="Arial" w:cs="Arial"/>
              </w:rPr>
            </w:pPr>
          </w:p>
          <w:p w14:paraId="4AB8BE25" w14:textId="7E6AC95E" w:rsidR="00BF3AB1" w:rsidRDefault="006F0352" w:rsidP="00570D90">
            <w:pPr>
              <w:rPr>
                <w:rFonts w:ascii="Arial" w:hAnsi="Arial" w:cs="Arial"/>
              </w:rPr>
            </w:pPr>
            <w:r>
              <w:rPr>
                <w:rFonts w:ascii="Arial" w:hAnsi="Arial" w:cs="Arial"/>
                <w:u w:val="single"/>
              </w:rPr>
              <w:t xml:space="preserve">1B) </w:t>
            </w:r>
            <w:r w:rsidR="00A03B04">
              <w:rPr>
                <w:rFonts w:ascii="Arial" w:hAnsi="Arial" w:cs="Arial"/>
                <w:u w:val="single"/>
              </w:rPr>
              <w:t>Plakate n</w:t>
            </w:r>
            <w:r w:rsidR="00BF3AB1" w:rsidRPr="006F0352">
              <w:rPr>
                <w:rFonts w:ascii="Arial" w:hAnsi="Arial" w:cs="Arial"/>
                <w:u w:val="single"/>
              </w:rPr>
              <w:t>ach dem Mauerfall:</w:t>
            </w:r>
            <w:r w:rsidR="00BF3AB1">
              <w:rPr>
                <w:rFonts w:ascii="Arial" w:hAnsi="Arial" w:cs="Arial"/>
              </w:rPr>
              <w:t xml:space="preserve"> </w:t>
            </w:r>
            <w:r w:rsidR="00BF3AB1" w:rsidRPr="00912FF9">
              <w:rPr>
                <w:rFonts w:ascii="Arial" w:hAnsi="Arial" w:cs="Arial"/>
                <w:color w:val="0070C0"/>
              </w:rPr>
              <w:t>Wiedervereinigung, Einführung der DM, mehr Wohlstand</w:t>
            </w:r>
          </w:p>
          <w:p w14:paraId="2C636EBB" w14:textId="77777777" w:rsidR="00BF3AB1" w:rsidRPr="006F0352" w:rsidRDefault="00BF3AB1" w:rsidP="00570D90">
            <w:pPr>
              <w:rPr>
                <w:rFonts w:ascii="Arial" w:hAnsi="Arial" w:cs="Arial"/>
                <w:color w:val="0070C0"/>
              </w:rPr>
            </w:pPr>
            <w:r w:rsidRPr="006F0352">
              <w:rPr>
                <w:rFonts w:ascii="Arial" w:hAnsi="Arial" w:cs="Arial"/>
                <w:color w:val="0070C0"/>
              </w:rPr>
              <w:t>Es entstand eine Kluft zwischen der DDR-Bevölkerung, die die Deutsche Einheit wollte und Mitgliedern der Bürgerrechtsbewegung, die für Reformen in der DDR eintraten oder zumindest positive Dinge der DDR-Entwicklung mit in den Westen einbringen wollten</w:t>
            </w:r>
          </w:p>
          <w:p w14:paraId="5976F760" w14:textId="77777777" w:rsidR="00BF3AB1" w:rsidRDefault="00BF3AB1" w:rsidP="00570D90">
            <w:pPr>
              <w:rPr>
                <w:rFonts w:ascii="Arial" w:hAnsi="Arial" w:cs="Arial"/>
              </w:rPr>
            </w:pPr>
          </w:p>
        </w:tc>
      </w:tr>
      <w:tr w:rsidR="00BF3AB1" w14:paraId="5BA51C24" w14:textId="77777777" w:rsidTr="00570D90">
        <w:tc>
          <w:tcPr>
            <w:tcW w:w="11052" w:type="dxa"/>
            <w:gridSpan w:val="2"/>
          </w:tcPr>
          <w:p w14:paraId="5B926F52" w14:textId="659E7196" w:rsidR="00BF3AB1" w:rsidRPr="002B1B11" w:rsidRDefault="006F0352" w:rsidP="00570D90">
            <w:pPr>
              <w:jc w:val="both"/>
              <w:rPr>
                <w:rFonts w:ascii="Arial" w:hAnsi="Arial" w:cs="Arial"/>
                <w:i/>
                <w:iCs/>
              </w:rPr>
            </w:pPr>
            <w:r>
              <w:rPr>
                <w:rFonts w:ascii="Arial" w:hAnsi="Arial" w:cs="Arial"/>
                <w:i/>
                <w:iCs/>
              </w:rPr>
              <w:t xml:space="preserve">2) </w:t>
            </w:r>
            <w:r w:rsidR="00BF3AB1" w:rsidRPr="002B1B11">
              <w:rPr>
                <w:rFonts w:ascii="Arial" w:hAnsi="Arial" w:cs="Arial"/>
                <w:i/>
                <w:iCs/>
              </w:rPr>
              <w:t>Den Aufruf „Für unser Land“ hatten 31 DDR-Bürger am 26.11.89 verfasst. Stefan Heym erläuterte den Aufruf in einer Pressekonferenz. Bis Januar 1990 erhielt der Aufruf über 1 Mill. Unterschriften. Begründe, warum Stefan Heym für einen Erhalt und Wandel in der DDR eintrat und was er beim bloßen Anschluss an die BRD befürchtete!</w:t>
            </w:r>
          </w:p>
          <w:p w14:paraId="1BC59640" w14:textId="77777777" w:rsidR="00BF3AB1" w:rsidRPr="002B1B11" w:rsidRDefault="00BF3AB1" w:rsidP="00570D90">
            <w:pPr>
              <w:jc w:val="both"/>
              <w:rPr>
                <w:rFonts w:ascii="Arial" w:hAnsi="Arial" w:cs="Arial"/>
                <w:i/>
                <w:iCs/>
              </w:rPr>
            </w:pPr>
            <w:r>
              <w:rPr>
                <w:rFonts w:ascii="Arial" w:hAnsi="Arial" w:cs="Arial"/>
                <w:color w:val="0070C0"/>
              </w:rPr>
              <w:t>Der Aufruf trat für eine Eigenständigkeit der DDR in gleichberechtigter Nachbarschaft ein, für Werte wie das Recht auf Arbeit, für Frieden, soziale Gerechtigkeit, Freizügigkeit und den Schutz der Umwelt. Diese Werte sollten in einer neuen Verfassung verankert werden. Heym und andere befürchteten einen Ausverkauf moralischer (Recht auf Arbeit) und materieller Werte (Grundstücke und Betriebe), eine bloße Vereinnahmung der DDR durch den Westen.</w:t>
            </w:r>
          </w:p>
          <w:p w14:paraId="0621D997" w14:textId="77777777" w:rsidR="00BF3AB1" w:rsidRPr="002B1B11" w:rsidRDefault="00BF3AB1" w:rsidP="00570D90">
            <w:pPr>
              <w:jc w:val="both"/>
              <w:rPr>
                <w:rFonts w:ascii="Arial" w:hAnsi="Arial" w:cs="Arial"/>
                <w:i/>
                <w:iCs/>
              </w:rPr>
            </w:pPr>
          </w:p>
        </w:tc>
      </w:tr>
      <w:tr w:rsidR="00BF3AB1" w14:paraId="24582F27" w14:textId="77777777" w:rsidTr="00570D90">
        <w:tc>
          <w:tcPr>
            <w:tcW w:w="11052" w:type="dxa"/>
            <w:gridSpan w:val="2"/>
          </w:tcPr>
          <w:p w14:paraId="68358A4F" w14:textId="0BFBF318" w:rsidR="00BF3AB1" w:rsidRPr="002B1B11" w:rsidRDefault="006F0352" w:rsidP="00570D90">
            <w:pPr>
              <w:jc w:val="both"/>
              <w:rPr>
                <w:rFonts w:ascii="Arial" w:hAnsi="Arial" w:cs="Arial"/>
                <w:i/>
                <w:iCs/>
              </w:rPr>
            </w:pPr>
            <w:r>
              <w:rPr>
                <w:rFonts w:ascii="Arial" w:hAnsi="Arial" w:cs="Arial"/>
                <w:i/>
                <w:iCs/>
              </w:rPr>
              <w:t xml:space="preserve">3) </w:t>
            </w:r>
            <w:r w:rsidR="00BF3AB1" w:rsidRPr="002B1B11">
              <w:rPr>
                <w:rFonts w:ascii="Arial" w:hAnsi="Arial" w:cs="Arial"/>
                <w:i/>
                <w:iCs/>
              </w:rPr>
              <w:t>Beschreibe, wie eine sozialistische Alternative zur Bundesrepublik hätte aussehen können!</w:t>
            </w:r>
          </w:p>
          <w:p w14:paraId="71494E92" w14:textId="6DC1AE3C" w:rsidR="00BF3AB1" w:rsidRPr="002B1B11" w:rsidRDefault="00BF3AB1" w:rsidP="00570D90">
            <w:pPr>
              <w:jc w:val="both"/>
              <w:rPr>
                <w:rFonts w:ascii="Arial" w:hAnsi="Arial" w:cs="Arial"/>
                <w:i/>
                <w:iCs/>
              </w:rPr>
            </w:pPr>
            <w:r>
              <w:rPr>
                <w:rFonts w:ascii="Arial" w:hAnsi="Arial" w:cs="Arial"/>
                <w:color w:val="0070C0"/>
              </w:rPr>
              <w:t>Das Volkseigentum an den Produktionsmitteln bleibt bestehen. Es gibt freie Wahlen und eine Volkskammer, die sich aus den mehrheitlich gewählten Parteien zusammensetzt. Diese bestimmt die Regierung. Subventionen werden schrittweise abgebaut, die Preise an die Herstellungskosten angeglichen. Es wird Lohngerechtigkeit eingeführt. Die Stasi wird abgeschafft, es werden freie Gerichte installiert.</w:t>
            </w:r>
          </w:p>
        </w:tc>
      </w:tr>
      <w:tr w:rsidR="00BF3AB1" w14:paraId="11393EE1" w14:textId="77777777" w:rsidTr="00570D90">
        <w:tc>
          <w:tcPr>
            <w:tcW w:w="11052" w:type="dxa"/>
            <w:gridSpan w:val="2"/>
          </w:tcPr>
          <w:p w14:paraId="6615A53C" w14:textId="2473DA93" w:rsidR="00BF3AB1" w:rsidRPr="002B1B11" w:rsidRDefault="006F0352" w:rsidP="00570D90">
            <w:pPr>
              <w:jc w:val="both"/>
              <w:rPr>
                <w:rFonts w:ascii="Arial" w:hAnsi="Arial" w:cs="Arial"/>
                <w:i/>
                <w:iCs/>
              </w:rPr>
            </w:pPr>
            <w:r>
              <w:rPr>
                <w:rFonts w:ascii="Arial" w:hAnsi="Arial" w:cs="Arial"/>
                <w:i/>
                <w:iCs/>
              </w:rPr>
              <w:t xml:space="preserve">4) </w:t>
            </w:r>
            <w:r w:rsidR="00BF3AB1" w:rsidRPr="002B1B11">
              <w:rPr>
                <w:rFonts w:ascii="Arial" w:hAnsi="Arial" w:cs="Arial"/>
                <w:i/>
                <w:iCs/>
              </w:rPr>
              <w:t>Zu den Unterzeichnern gehörten auch Egon Krenz und Wolfgang Berghofer, führende Vertreter der alten SED.</w:t>
            </w:r>
          </w:p>
          <w:p w14:paraId="6770E63B" w14:textId="77777777" w:rsidR="00BF3AB1" w:rsidRPr="002B1B11" w:rsidRDefault="00BF3AB1" w:rsidP="00570D90">
            <w:pPr>
              <w:jc w:val="both"/>
              <w:rPr>
                <w:rFonts w:ascii="Arial" w:hAnsi="Arial" w:cs="Arial"/>
                <w:i/>
                <w:iCs/>
              </w:rPr>
            </w:pPr>
            <w:r>
              <w:rPr>
                <w:rFonts w:ascii="Arial" w:hAnsi="Arial" w:cs="Arial"/>
                <w:i/>
                <w:iCs/>
              </w:rPr>
              <w:t xml:space="preserve">Finde heraus, ob </w:t>
            </w:r>
            <w:r w:rsidRPr="002B1B11">
              <w:rPr>
                <w:rFonts w:ascii="Arial" w:hAnsi="Arial" w:cs="Arial"/>
                <w:i/>
                <w:iCs/>
              </w:rPr>
              <w:t xml:space="preserve">denen zu trauen </w:t>
            </w:r>
            <w:r>
              <w:rPr>
                <w:rFonts w:ascii="Arial" w:hAnsi="Arial" w:cs="Arial"/>
                <w:i/>
                <w:iCs/>
              </w:rPr>
              <w:t>war und ob</w:t>
            </w:r>
            <w:r w:rsidRPr="002B1B11">
              <w:rPr>
                <w:rFonts w:ascii="Arial" w:hAnsi="Arial" w:cs="Arial"/>
                <w:i/>
                <w:iCs/>
              </w:rPr>
              <w:t xml:space="preserve"> der Aufruf damit nicht entwertet</w:t>
            </w:r>
            <w:r>
              <w:rPr>
                <w:rFonts w:ascii="Arial" w:hAnsi="Arial" w:cs="Arial"/>
                <w:i/>
                <w:iCs/>
              </w:rPr>
              <w:t xml:space="preserve"> wurde!</w:t>
            </w:r>
            <w:r w:rsidRPr="002B1B11">
              <w:rPr>
                <w:rFonts w:ascii="Arial" w:hAnsi="Arial" w:cs="Arial"/>
                <w:i/>
                <w:iCs/>
              </w:rPr>
              <w:t xml:space="preserve"> </w:t>
            </w:r>
          </w:p>
          <w:p w14:paraId="58C4CEAA" w14:textId="339B7419" w:rsidR="00BF3AB1" w:rsidRPr="002B1B11" w:rsidRDefault="00BF3AB1" w:rsidP="00570D90">
            <w:pPr>
              <w:jc w:val="both"/>
              <w:rPr>
                <w:rFonts w:ascii="Arial" w:hAnsi="Arial" w:cs="Arial"/>
                <w:i/>
                <w:iCs/>
              </w:rPr>
            </w:pPr>
            <w:r>
              <w:rPr>
                <w:rFonts w:ascii="Arial" w:hAnsi="Arial" w:cs="Arial"/>
                <w:color w:val="0070C0"/>
              </w:rPr>
              <w:t>Den alten Genossen war nicht zu trauen, ihre Unterschrift schadete dem Anliegen des Aufrufes. Funktionäre wie Egon Krenz hatten durch ihre Mitwirkung am DDR-Regime ihre Legitimation verwirkt. Durch die Wahlen zur Volkskammer am 18. März 1990 wurde deutlich, dass die Mehrheit der DDR-Bevölkerung die Wiedervereinigung wollte, damit hatte sich das Anliegen des Aufrufes erledigt.</w:t>
            </w:r>
          </w:p>
        </w:tc>
      </w:tr>
      <w:tr w:rsidR="00BF3AB1" w14:paraId="3A440D27" w14:textId="77777777" w:rsidTr="00570D90">
        <w:tc>
          <w:tcPr>
            <w:tcW w:w="11052" w:type="dxa"/>
            <w:gridSpan w:val="2"/>
          </w:tcPr>
          <w:p w14:paraId="5C2DFF86" w14:textId="7765A0AD" w:rsidR="00BF3AB1" w:rsidRPr="002B1B11" w:rsidRDefault="006F0352" w:rsidP="00570D90">
            <w:pPr>
              <w:jc w:val="both"/>
              <w:rPr>
                <w:rFonts w:ascii="Arial" w:hAnsi="Arial" w:cs="Arial"/>
                <w:i/>
                <w:iCs/>
              </w:rPr>
            </w:pPr>
            <w:r>
              <w:rPr>
                <w:rFonts w:ascii="Arial" w:hAnsi="Arial" w:cs="Arial"/>
                <w:i/>
                <w:iCs/>
              </w:rPr>
              <w:t xml:space="preserve">5) </w:t>
            </w:r>
            <w:r w:rsidR="00BF3AB1" w:rsidRPr="002B1B11">
              <w:rPr>
                <w:rFonts w:ascii="Arial" w:hAnsi="Arial" w:cs="Arial"/>
                <w:i/>
                <w:iCs/>
              </w:rPr>
              <w:t>Am 28. November 1989 stellte Bundeskanzler Helmut Kohl in einer Rede vor den Deutschen Bundestag sein 10-Punkte-Programm zur Lösung der deutschen Frage vor und überrumpelte damit die Fraktionen, die überwiegend zustimmten. Damit konnte der Wiedervereinigungsprozess erheblich beschleunigt und auf die europäische Bühne gebracht werden, wo zunächst Skepsis vorherrschte. Es gelang Kohl, die deutsche Frage der Bürgerbewegung abzunehmen und in die Verantwortung der Bonner Regierung zu bringen. In weiten Teilen der DDR-Bevölkerung wurde die Rede als Signal zur schnellen Wiedervereinigung aufgenommen. Während die Bürgerbewegung an einer neuen Verfassung für eine neue DDR arbeitete, wurden in Bonn und auf der Straße Fakten geschaffen. Begründe, warum die Bürgerbewegung der DDR der Verlierer der Wiedervereinigung war!</w:t>
            </w:r>
          </w:p>
          <w:p w14:paraId="6BB0A3F3" w14:textId="77777777" w:rsidR="00BF3AB1" w:rsidRDefault="00BF3AB1" w:rsidP="00570D90">
            <w:pPr>
              <w:jc w:val="both"/>
              <w:rPr>
                <w:rFonts w:ascii="Arial" w:hAnsi="Arial" w:cs="Arial"/>
                <w:color w:val="0070C0"/>
              </w:rPr>
            </w:pPr>
            <w:r>
              <w:rPr>
                <w:rFonts w:ascii="Arial" w:hAnsi="Arial" w:cs="Arial"/>
                <w:color w:val="0070C0"/>
              </w:rPr>
              <w:t>Die Bürgerbewegung war für Reformen in der DDR eingetreten, für eine grundsätzliche Neuausrichtung der Machtstrukturen, für eine neue demokratische Verfassung. Verfassungsentwürfe wurden geschrieben, aber die Mehrheit der DDR-Bürger wollten die schnelle DM, das ging nur durch die schnelle Angliederung der DDR an die BRD, die Ausdehnung des bundesdeutschen Rechtes auf die DDR.</w:t>
            </w:r>
          </w:p>
          <w:p w14:paraId="61CAC067" w14:textId="2265B9F3" w:rsidR="00BF3AB1" w:rsidRPr="002B1B11" w:rsidRDefault="00BF3AB1" w:rsidP="00570D90">
            <w:pPr>
              <w:jc w:val="both"/>
              <w:rPr>
                <w:rFonts w:ascii="Arial" w:hAnsi="Arial" w:cs="Arial"/>
                <w:i/>
                <w:iCs/>
              </w:rPr>
            </w:pPr>
            <w:r>
              <w:rPr>
                <w:rFonts w:ascii="Arial" w:hAnsi="Arial" w:cs="Arial"/>
                <w:color w:val="0070C0"/>
              </w:rPr>
              <w:t>Die Bürgerbewegung hatte die Menschen auf die Straßen gebracht und war damit Initiator des Mauerfalls, ihre führenden Köpfe hatten viel riskiert. Sie fanden später kaum noch Gehör.</w:t>
            </w:r>
          </w:p>
        </w:tc>
      </w:tr>
      <w:tr w:rsidR="00BF3AB1" w14:paraId="2374F46C" w14:textId="77777777" w:rsidTr="00570D90">
        <w:tc>
          <w:tcPr>
            <w:tcW w:w="11052" w:type="dxa"/>
            <w:gridSpan w:val="2"/>
          </w:tcPr>
          <w:p w14:paraId="5FB973EC" w14:textId="502FFBBA" w:rsidR="00BF3AB1" w:rsidRPr="002B1B11" w:rsidRDefault="006F0352" w:rsidP="00570D90">
            <w:pPr>
              <w:rPr>
                <w:rFonts w:ascii="Arial" w:hAnsi="Arial" w:cs="Arial"/>
                <w:i/>
                <w:iCs/>
              </w:rPr>
            </w:pPr>
            <w:r>
              <w:rPr>
                <w:rFonts w:ascii="Arial" w:hAnsi="Arial" w:cs="Arial"/>
                <w:i/>
                <w:iCs/>
              </w:rPr>
              <w:t xml:space="preserve">6) </w:t>
            </w:r>
            <w:r w:rsidR="00BF3AB1">
              <w:rPr>
                <w:rFonts w:ascii="Arial" w:hAnsi="Arial" w:cs="Arial"/>
                <w:i/>
                <w:iCs/>
              </w:rPr>
              <w:t>Finde heraus, w</w:t>
            </w:r>
            <w:r w:rsidR="00BF3AB1" w:rsidRPr="002B1B11">
              <w:rPr>
                <w:rFonts w:ascii="Arial" w:hAnsi="Arial" w:cs="Arial"/>
                <w:i/>
                <w:iCs/>
              </w:rPr>
              <w:t>as die Bürgerrechtler mit einer neuen Verfassung positiv einbringen</w:t>
            </w:r>
            <w:r w:rsidR="00BF3AB1">
              <w:rPr>
                <w:rFonts w:ascii="Arial" w:hAnsi="Arial" w:cs="Arial"/>
                <w:i/>
                <w:iCs/>
              </w:rPr>
              <w:t xml:space="preserve"> wollten</w:t>
            </w:r>
            <w:r w:rsidR="00BF3AB1" w:rsidRPr="002B1B11">
              <w:rPr>
                <w:rFonts w:ascii="Arial" w:hAnsi="Arial" w:cs="Arial"/>
                <w:i/>
                <w:iCs/>
              </w:rPr>
              <w:t>, was</w:t>
            </w:r>
            <w:r w:rsidR="00BF3AB1">
              <w:rPr>
                <w:rFonts w:ascii="Arial" w:hAnsi="Arial" w:cs="Arial"/>
                <w:i/>
                <w:iCs/>
              </w:rPr>
              <w:t xml:space="preserve"> es</w:t>
            </w:r>
            <w:r w:rsidR="00BF3AB1" w:rsidRPr="002B1B11">
              <w:rPr>
                <w:rFonts w:ascii="Arial" w:hAnsi="Arial" w:cs="Arial"/>
                <w:i/>
                <w:iCs/>
              </w:rPr>
              <w:t xml:space="preserve"> im Grundgesetz der BRD nicht gibt?</w:t>
            </w:r>
          </w:p>
          <w:p w14:paraId="128F6DD3" w14:textId="65F7F5B5" w:rsidR="00BF3AB1" w:rsidRPr="00BF3AB1" w:rsidRDefault="00BF3AB1" w:rsidP="00570D90">
            <w:pPr>
              <w:rPr>
                <w:rFonts w:ascii="Arial" w:hAnsi="Arial" w:cs="Arial"/>
                <w:color w:val="0070C0"/>
              </w:rPr>
            </w:pPr>
            <w:r>
              <w:rPr>
                <w:rFonts w:ascii="Arial" w:hAnsi="Arial" w:cs="Arial"/>
                <w:color w:val="0070C0"/>
              </w:rPr>
              <w:t>Recht auf Arbeit, Recht auf selbstbestimmte Schwangerschaft für Frauen, Abschaffung der Wehrpflicht</w:t>
            </w:r>
          </w:p>
        </w:tc>
      </w:tr>
      <w:tr w:rsidR="00A03B04" w14:paraId="389BB723" w14:textId="77777777" w:rsidTr="00570D90">
        <w:tc>
          <w:tcPr>
            <w:tcW w:w="11052" w:type="dxa"/>
            <w:gridSpan w:val="2"/>
          </w:tcPr>
          <w:p w14:paraId="5BC3C88A" w14:textId="77777777" w:rsidR="00A03B04" w:rsidRDefault="00A03B04" w:rsidP="00570D90">
            <w:pPr>
              <w:rPr>
                <w:rFonts w:ascii="Arial" w:hAnsi="Arial" w:cs="Arial"/>
                <w:i/>
                <w:iCs/>
              </w:rPr>
            </w:pPr>
            <w:r>
              <w:rPr>
                <w:rFonts w:ascii="Arial" w:hAnsi="Arial" w:cs="Arial"/>
                <w:i/>
                <w:iCs/>
              </w:rPr>
              <w:lastRenderedPageBreak/>
              <w:t xml:space="preserve">7) </w:t>
            </w:r>
            <w:r w:rsidR="006F29C0">
              <w:rPr>
                <w:rFonts w:ascii="Arial" w:hAnsi="Arial" w:cs="Arial"/>
                <w:i/>
                <w:iCs/>
              </w:rPr>
              <w:t>2014 versuchte die PEGIDA-Bewegung an die Demonstrationen der Wendezeit anzuknüpfen. Suche im Internet und benenne, was auf den Plakaten stand!</w:t>
            </w:r>
          </w:p>
          <w:p w14:paraId="23358175" w14:textId="77777777" w:rsidR="006F29C0" w:rsidRPr="006F29C0" w:rsidRDefault="006F29C0" w:rsidP="006F29C0">
            <w:pPr>
              <w:rPr>
                <w:rFonts w:ascii="Arial" w:hAnsi="Arial" w:cs="Arial"/>
                <w:color w:val="0070C0"/>
              </w:rPr>
            </w:pPr>
            <w:r w:rsidRPr="006F29C0">
              <w:rPr>
                <w:rFonts w:ascii="Arial" w:hAnsi="Arial" w:cs="Arial"/>
                <w:color w:val="0070C0"/>
              </w:rPr>
              <w:t>Multikulti stoppen – meine Heimat bleibt deutsch!</w:t>
            </w:r>
          </w:p>
          <w:p w14:paraId="56B4347A" w14:textId="77777777" w:rsidR="006F29C0" w:rsidRPr="006F29C0" w:rsidRDefault="006F29C0" w:rsidP="006F29C0">
            <w:pPr>
              <w:rPr>
                <w:rFonts w:ascii="Arial" w:hAnsi="Arial" w:cs="Arial"/>
                <w:color w:val="0070C0"/>
              </w:rPr>
            </w:pPr>
            <w:r w:rsidRPr="006F29C0">
              <w:rPr>
                <w:rFonts w:ascii="Arial" w:hAnsi="Arial" w:cs="Arial"/>
                <w:color w:val="0070C0"/>
              </w:rPr>
              <w:t>Gegen Zwangs-Islamisierung</w:t>
            </w:r>
          </w:p>
          <w:p w14:paraId="029D8303" w14:textId="77777777" w:rsidR="006F29C0" w:rsidRPr="006F29C0" w:rsidRDefault="006F29C0" w:rsidP="006F29C0">
            <w:pPr>
              <w:rPr>
                <w:rFonts w:ascii="Arial" w:hAnsi="Arial" w:cs="Arial"/>
                <w:color w:val="0070C0"/>
              </w:rPr>
            </w:pPr>
            <w:r w:rsidRPr="006F29C0">
              <w:rPr>
                <w:rFonts w:ascii="Arial" w:hAnsi="Arial" w:cs="Arial"/>
                <w:color w:val="0070C0"/>
              </w:rPr>
              <w:t>Merkelmussweg</w:t>
            </w:r>
          </w:p>
          <w:p w14:paraId="6FB7B911" w14:textId="54182CA0" w:rsidR="006F29C0" w:rsidRPr="006F29C0" w:rsidRDefault="006F29C0" w:rsidP="006F29C0">
            <w:pPr>
              <w:rPr>
                <w:rFonts w:ascii="Arial" w:hAnsi="Arial" w:cs="Arial"/>
                <w:color w:val="0070C0"/>
              </w:rPr>
            </w:pPr>
            <w:r w:rsidRPr="006F29C0">
              <w:rPr>
                <w:rFonts w:ascii="Arial" w:hAnsi="Arial" w:cs="Arial"/>
                <w:color w:val="0070C0"/>
              </w:rPr>
              <w:t xml:space="preserve">Stoppt die Islamisierung </w:t>
            </w:r>
            <w:r>
              <w:rPr>
                <w:rFonts w:ascii="Arial" w:hAnsi="Arial" w:cs="Arial"/>
                <w:color w:val="0070C0"/>
              </w:rPr>
              <w:t>E</w:t>
            </w:r>
            <w:r w:rsidRPr="006F29C0">
              <w:rPr>
                <w:rFonts w:ascii="Arial" w:hAnsi="Arial" w:cs="Arial"/>
                <w:color w:val="0070C0"/>
              </w:rPr>
              <w:t>uropas</w:t>
            </w:r>
          </w:p>
          <w:p w14:paraId="7643BD1B" w14:textId="77777777" w:rsidR="006F29C0" w:rsidRPr="006F29C0" w:rsidRDefault="006F29C0" w:rsidP="006F29C0">
            <w:pPr>
              <w:rPr>
                <w:rFonts w:ascii="Arial" w:hAnsi="Arial" w:cs="Arial"/>
                <w:color w:val="0070C0"/>
              </w:rPr>
            </w:pPr>
            <w:r w:rsidRPr="006F29C0">
              <w:rPr>
                <w:rFonts w:ascii="Arial" w:hAnsi="Arial" w:cs="Arial"/>
                <w:color w:val="0070C0"/>
              </w:rPr>
              <w:t>Lügenpresse</w:t>
            </w:r>
          </w:p>
          <w:p w14:paraId="58F2C382" w14:textId="77777777" w:rsidR="006F29C0" w:rsidRPr="006F29C0" w:rsidRDefault="006F29C0" w:rsidP="006F29C0">
            <w:pPr>
              <w:rPr>
                <w:rFonts w:ascii="Arial" w:hAnsi="Arial" w:cs="Arial"/>
                <w:color w:val="0070C0"/>
              </w:rPr>
            </w:pPr>
            <w:r w:rsidRPr="006F29C0">
              <w:rPr>
                <w:rFonts w:ascii="Arial" w:hAnsi="Arial" w:cs="Arial"/>
                <w:color w:val="0070C0"/>
              </w:rPr>
              <w:t>Überfremdung ist Völkermord</w:t>
            </w:r>
          </w:p>
          <w:p w14:paraId="74433521" w14:textId="77777777" w:rsidR="006F29C0" w:rsidRPr="006F29C0" w:rsidRDefault="006F29C0" w:rsidP="006F29C0">
            <w:pPr>
              <w:rPr>
                <w:rFonts w:ascii="Arial" w:hAnsi="Arial" w:cs="Arial"/>
                <w:color w:val="0070C0"/>
              </w:rPr>
            </w:pPr>
            <w:r w:rsidRPr="006F29C0">
              <w:rPr>
                <w:rFonts w:ascii="Arial" w:hAnsi="Arial" w:cs="Arial"/>
                <w:color w:val="0070C0"/>
              </w:rPr>
              <w:t>Was kann ich dafür, dass Nazis meiner Meinung sind</w:t>
            </w:r>
          </w:p>
          <w:p w14:paraId="078947FF" w14:textId="3E74CFF7" w:rsidR="006F29C0" w:rsidRDefault="006F29C0" w:rsidP="006F29C0">
            <w:pPr>
              <w:rPr>
                <w:rFonts w:ascii="Arial" w:hAnsi="Arial" w:cs="Arial"/>
                <w:i/>
                <w:iCs/>
              </w:rPr>
            </w:pPr>
            <w:r w:rsidRPr="006F29C0">
              <w:rPr>
                <w:rFonts w:ascii="Arial" w:hAnsi="Arial" w:cs="Arial"/>
                <w:color w:val="0070C0"/>
              </w:rPr>
              <w:t>Asyl-Lüge beenden! Remigration jetzt</w:t>
            </w:r>
            <w:r>
              <w:rPr>
                <w:rFonts w:ascii="Arial" w:hAnsi="Arial" w:cs="Arial"/>
                <w:color w:val="0070C0"/>
              </w:rPr>
              <w:t>!</w:t>
            </w:r>
          </w:p>
        </w:tc>
      </w:tr>
      <w:tr w:rsidR="006F29C0" w:rsidRPr="00317F76" w14:paraId="4D83436D" w14:textId="77777777" w:rsidTr="00570D90">
        <w:tc>
          <w:tcPr>
            <w:tcW w:w="11052" w:type="dxa"/>
            <w:gridSpan w:val="2"/>
          </w:tcPr>
          <w:p w14:paraId="1F6EDB43" w14:textId="77777777" w:rsidR="006F29C0" w:rsidRPr="00317F76" w:rsidRDefault="006F29C0" w:rsidP="00570D90">
            <w:pPr>
              <w:rPr>
                <w:rFonts w:ascii="Arial" w:hAnsi="Arial" w:cs="Arial"/>
                <w:i/>
                <w:iCs/>
                <w:color w:val="C00000"/>
              </w:rPr>
            </w:pPr>
            <w:r w:rsidRPr="00317F76">
              <w:rPr>
                <w:rFonts w:ascii="Arial" w:hAnsi="Arial" w:cs="Arial"/>
                <w:i/>
                <w:iCs/>
                <w:color w:val="C00000"/>
              </w:rPr>
              <w:t>8) Bewerte die Forderungen mit Bezug auf die in unserer Verfassung garantierten Grundrechte!</w:t>
            </w:r>
          </w:p>
          <w:p w14:paraId="3D949B55" w14:textId="124BF813" w:rsidR="006F29C0" w:rsidRPr="00317F76" w:rsidRDefault="006F29C0" w:rsidP="00570D90">
            <w:pPr>
              <w:rPr>
                <w:rFonts w:ascii="Arial" w:hAnsi="Arial" w:cs="Arial"/>
                <w:color w:val="C00000"/>
              </w:rPr>
            </w:pPr>
            <w:r w:rsidRPr="00317F76">
              <w:rPr>
                <w:rFonts w:ascii="Arial" w:hAnsi="Arial" w:cs="Arial"/>
                <w:color w:val="C00000"/>
              </w:rPr>
              <w:t>Die Bewegung tritt für eine regional</w:t>
            </w:r>
            <w:r w:rsidR="00317F76" w:rsidRPr="00317F76">
              <w:rPr>
                <w:rFonts w:ascii="Arial" w:hAnsi="Arial" w:cs="Arial"/>
                <w:color w:val="C00000"/>
              </w:rPr>
              <w:t>-nationale Gesellschaft von Deutschen ein, bis zum Austritt Deutschlands aus der EU oder dem Austritt Sachsens aus der Bundesrepublik, für eine Wiedereinführung der D-Mark.</w:t>
            </w:r>
          </w:p>
          <w:p w14:paraId="0778A355" w14:textId="31FFD0BE" w:rsidR="00317F76" w:rsidRPr="00317F76" w:rsidRDefault="00317F76" w:rsidP="00570D90">
            <w:pPr>
              <w:rPr>
                <w:rFonts w:ascii="Arial" w:hAnsi="Arial" w:cs="Arial"/>
                <w:color w:val="C00000"/>
              </w:rPr>
            </w:pPr>
            <w:r w:rsidRPr="00317F76">
              <w:rPr>
                <w:rFonts w:ascii="Arial" w:hAnsi="Arial" w:cs="Arial"/>
                <w:color w:val="C00000"/>
              </w:rPr>
              <w:t>Eine angeblich drohende Islamisierung Deutschlands wird als Gefahr stilisiert. Ausländer sollen systematisch ausgewiesen werden. Es wird ein Hass auf die Presse und die Regierung kultiviert.</w:t>
            </w:r>
          </w:p>
          <w:p w14:paraId="195E30CF" w14:textId="7ADE4F49" w:rsidR="006F29C0" w:rsidRPr="00317F76" w:rsidRDefault="006F29C0" w:rsidP="00570D90">
            <w:pPr>
              <w:rPr>
                <w:rFonts w:ascii="Arial" w:hAnsi="Arial" w:cs="Arial"/>
                <w:i/>
                <w:iCs/>
                <w:color w:val="C00000"/>
              </w:rPr>
            </w:pPr>
          </w:p>
        </w:tc>
      </w:tr>
    </w:tbl>
    <w:p w14:paraId="3DF7D8F9" w14:textId="5A0EF726" w:rsidR="00317F76" w:rsidRDefault="00317F76"/>
    <w:p w14:paraId="0B2C636B" w14:textId="77777777" w:rsidR="00317F76" w:rsidRDefault="00317F76">
      <w:r>
        <w:br w:type="page"/>
      </w:r>
    </w:p>
    <w:p w14:paraId="37873BD4" w14:textId="77777777" w:rsidR="00317F76" w:rsidRPr="00317F76" w:rsidRDefault="00317F76">
      <w:pPr>
        <w:rPr>
          <w:sz w:val="2"/>
          <w:szCs w:val="2"/>
        </w:rPr>
      </w:pPr>
    </w:p>
    <w:tbl>
      <w:tblPr>
        <w:tblStyle w:val="Tabellenraster"/>
        <w:tblW w:w="11052" w:type="dxa"/>
        <w:tblLook w:val="04A0" w:firstRow="1" w:lastRow="0" w:firstColumn="1" w:lastColumn="0" w:noHBand="0" w:noVBand="1"/>
      </w:tblPr>
      <w:tblGrid>
        <w:gridCol w:w="2547"/>
        <w:gridCol w:w="6564"/>
        <w:gridCol w:w="1941"/>
      </w:tblGrid>
      <w:tr w:rsidR="00511304" w14:paraId="7AAA0659" w14:textId="77777777" w:rsidTr="00511304">
        <w:tc>
          <w:tcPr>
            <w:tcW w:w="2547" w:type="dxa"/>
          </w:tcPr>
          <w:p w14:paraId="3751A6AD" w14:textId="14327C47" w:rsidR="00511304" w:rsidRDefault="00511304" w:rsidP="00C81FB8">
            <w:pPr>
              <w:rPr>
                <w:rFonts w:ascii="Arial" w:hAnsi="Arial" w:cs="Arial"/>
                <w:b/>
                <w:bCs/>
                <w:color w:val="0070C0"/>
                <w:sz w:val="44"/>
                <w:szCs w:val="44"/>
                <w:u w:val="single"/>
              </w:rPr>
            </w:pPr>
            <w:r w:rsidRPr="00563D78">
              <w:rPr>
                <w:rFonts w:ascii="Arial" w:hAnsi="Arial" w:cs="Arial"/>
                <w:b/>
                <w:bCs/>
                <w:color w:val="0070C0"/>
                <w:sz w:val="30"/>
                <w:szCs w:val="30"/>
              </w:rPr>
              <w:t>AB</w:t>
            </w:r>
            <w:r>
              <w:rPr>
                <w:rFonts w:ascii="Arial" w:hAnsi="Arial" w:cs="Arial"/>
                <w:b/>
                <w:bCs/>
                <w:color w:val="0070C0"/>
                <w:sz w:val="30"/>
                <w:szCs w:val="30"/>
              </w:rPr>
              <w:t xml:space="preserve"> </w:t>
            </w:r>
            <w:r w:rsidRPr="00563D78">
              <w:rPr>
                <w:rFonts w:ascii="Arial" w:hAnsi="Arial" w:cs="Arial"/>
                <w:b/>
                <w:bCs/>
                <w:color w:val="0070C0"/>
                <w:sz w:val="44"/>
                <w:szCs w:val="44"/>
                <w:u w:val="single"/>
              </w:rPr>
              <w:t xml:space="preserve">G </w:t>
            </w:r>
            <w:r>
              <w:rPr>
                <w:rFonts w:ascii="Arial" w:hAnsi="Arial" w:cs="Arial"/>
                <w:b/>
                <w:bCs/>
                <w:color w:val="0070C0"/>
                <w:sz w:val="44"/>
                <w:szCs w:val="44"/>
                <w:u w:val="single"/>
              </w:rPr>
              <w:t>5/4</w:t>
            </w:r>
          </w:p>
          <w:p w14:paraId="4B741E5B" w14:textId="52740626" w:rsidR="00511304" w:rsidRPr="004F4DCA" w:rsidRDefault="00511304" w:rsidP="00C81FB8">
            <w:pPr>
              <w:rPr>
                <w:rFonts w:ascii="Arial" w:hAnsi="Arial" w:cs="Arial"/>
                <w:b/>
                <w:bCs/>
                <w:sz w:val="36"/>
                <w:szCs w:val="36"/>
              </w:rPr>
            </w:pPr>
            <w:r w:rsidRPr="00E220D5">
              <w:rPr>
                <w:rFonts w:ascii="Arial" w:hAnsi="Arial" w:cs="Arial"/>
                <w:b/>
                <w:bCs/>
                <w:sz w:val="24"/>
                <w:szCs w:val="24"/>
              </w:rPr>
              <w:t>GESCHICHTE / GK</w:t>
            </w:r>
          </w:p>
        </w:tc>
        <w:tc>
          <w:tcPr>
            <w:tcW w:w="6564" w:type="dxa"/>
          </w:tcPr>
          <w:p w14:paraId="41C6D9C4" w14:textId="77777777" w:rsidR="00511304" w:rsidRPr="00317833" w:rsidRDefault="00511304" w:rsidP="00C81FB8">
            <w:pPr>
              <w:rPr>
                <w:b/>
                <w:bCs/>
                <w:sz w:val="36"/>
                <w:szCs w:val="36"/>
              </w:rPr>
            </w:pPr>
            <w:r w:rsidRPr="00317833">
              <w:rPr>
                <w:b/>
                <w:bCs/>
                <w:sz w:val="36"/>
                <w:szCs w:val="36"/>
              </w:rPr>
              <w:t xml:space="preserve">Stefan Heym </w:t>
            </w:r>
          </w:p>
          <w:p w14:paraId="049D06DA" w14:textId="77777777" w:rsidR="00511304" w:rsidRDefault="00511304" w:rsidP="00C81FB8">
            <w:pPr>
              <w:rPr>
                <w:rFonts w:ascii="Arial" w:hAnsi="Arial" w:cs="Arial"/>
                <w:b/>
                <w:bCs/>
                <w:sz w:val="30"/>
                <w:szCs w:val="30"/>
              </w:rPr>
            </w:pPr>
            <w:r>
              <w:rPr>
                <w:b/>
                <w:bCs/>
                <w:sz w:val="32"/>
                <w:szCs w:val="32"/>
              </w:rPr>
              <w:t>Rede auf dem Alexanderplatz</w:t>
            </w:r>
          </w:p>
          <w:p w14:paraId="171C9A16" w14:textId="77777777" w:rsidR="00511304" w:rsidRPr="00415DC1" w:rsidRDefault="00511304" w:rsidP="00C81FB8">
            <w:pPr>
              <w:rPr>
                <w:rFonts w:ascii="Arial" w:hAnsi="Arial" w:cs="Arial"/>
                <w:b/>
                <w:bCs/>
                <w:sz w:val="10"/>
                <w:szCs w:val="10"/>
              </w:rPr>
            </w:pPr>
          </w:p>
        </w:tc>
        <w:tc>
          <w:tcPr>
            <w:tcW w:w="1941" w:type="dxa"/>
          </w:tcPr>
          <w:p w14:paraId="3F4FFD02" w14:textId="77777777" w:rsidR="00511304" w:rsidRDefault="00511304" w:rsidP="00C81FB8">
            <w:r>
              <w:rPr>
                <w:noProof/>
              </w:rPr>
              <w:drawing>
                <wp:inline distT="0" distB="0" distL="0" distR="0" wp14:anchorId="6B9B546A" wp14:editId="41026849">
                  <wp:extent cx="1095375" cy="562641"/>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67C26F41" w14:textId="4C3E1863" w:rsidR="009E2978" w:rsidRDefault="009E2978" w:rsidP="009E2978">
      <w:pPr>
        <w:rPr>
          <w:sz w:val="2"/>
          <w:szCs w:val="2"/>
        </w:rPr>
      </w:pPr>
    </w:p>
    <w:tbl>
      <w:tblPr>
        <w:tblStyle w:val="Tabellenraster"/>
        <w:tblW w:w="11052" w:type="dxa"/>
        <w:tblLook w:val="04A0" w:firstRow="1" w:lastRow="0" w:firstColumn="1" w:lastColumn="0" w:noHBand="0" w:noVBand="1"/>
      </w:tblPr>
      <w:tblGrid>
        <w:gridCol w:w="2446"/>
        <w:gridCol w:w="8606"/>
      </w:tblGrid>
      <w:tr w:rsidR="00B830BE" w14:paraId="429F4916" w14:textId="77777777" w:rsidTr="00B830BE">
        <w:tc>
          <w:tcPr>
            <w:tcW w:w="2446" w:type="dxa"/>
          </w:tcPr>
          <w:p w14:paraId="130C4602" w14:textId="77777777" w:rsidR="00B830BE" w:rsidRDefault="00B830BE" w:rsidP="007A1864">
            <w:r>
              <w:rPr>
                <w:noProof/>
              </w:rPr>
              <w:drawing>
                <wp:inline distT="0" distB="0" distL="0" distR="0" wp14:anchorId="73C3A8CE" wp14:editId="342FE28B">
                  <wp:extent cx="1416431" cy="135583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40439" cy="1378816"/>
                          </a:xfrm>
                          <a:prstGeom prst="rect">
                            <a:avLst/>
                          </a:prstGeom>
                        </pic:spPr>
                      </pic:pic>
                    </a:graphicData>
                  </a:graphic>
                </wp:inline>
              </w:drawing>
            </w:r>
          </w:p>
        </w:tc>
        <w:tc>
          <w:tcPr>
            <w:tcW w:w="8606" w:type="dxa"/>
          </w:tcPr>
          <w:p w14:paraId="58E66AAE" w14:textId="553E2C85" w:rsidR="00B830BE" w:rsidRDefault="00B830BE" w:rsidP="007A1864">
            <w:pPr>
              <w:rPr>
                <w:rFonts w:ascii="Arial" w:hAnsi="Arial" w:cs="Arial"/>
                <w:i/>
                <w:iCs/>
              </w:rPr>
            </w:pPr>
            <w:r w:rsidRPr="00D74671">
              <w:rPr>
                <w:rFonts w:ascii="Arial" w:hAnsi="Arial" w:cs="Arial"/>
                <w:i/>
                <w:iCs/>
              </w:rPr>
              <w:t>Am 4. November sprach Stefan Heym auf dem Alexanderplatz in Berlin vor einer halben Million Teilnehmern. Das DDR-System der Machtkonzentration in einer Partei unter der straffen Führung ihres Vorsitzenden war am Ende. Heym mahnte die Teilung der Macht und deren Kontrolle durch die Bürger</w:t>
            </w:r>
            <w:r>
              <w:rPr>
                <w:rFonts w:ascii="Arial" w:hAnsi="Arial" w:cs="Arial"/>
                <w:i/>
                <w:iCs/>
              </w:rPr>
              <w:t xml:space="preserve"> an</w:t>
            </w:r>
            <w:r w:rsidRPr="00D74671">
              <w:rPr>
                <w:rFonts w:ascii="Arial" w:hAnsi="Arial" w:cs="Arial"/>
                <w:i/>
                <w:iCs/>
              </w:rPr>
              <w:t xml:space="preserve">. </w:t>
            </w:r>
          </w:p>
          <w:p w14:paraId="1A9778A5" w14:textId="77777777" w:rsidR="00B830BE" w:rsidRDefault="00B830BE" w:rsidP="007A1864">
            <w:pPr>
              <w:rPr>
                <w:rFonts w:ascii="Arial" w:hAnsi="Arial" w:cs="Arial"/>
                <w:i/>
                <w:iCs/>
              </w:rPr>
            </w:pPr>
          </w:p>
          <w:p w14:paraId="1FF3F1DD" w14:textId="77777777" w:rsidR="00B830BE" w:rsidRPr="00375D82" w:rsidRDefault="00B830BE" w:rsidP="00B830BE">
            <w:pPr>
              <w:jc w:val="both"/>
              <w:rPr>
                <w:rFonts w:ascii="Arial" w:hAnsi="Arial" w:cs="Arial"/>
                <w:i/>
                <w:iCs/>
              </w:rPr>
            </w:pPr>
            <w:r w:rsidRPr="00375D82">
              <w:rPr>
                <w:rFonts w:ascii="Arial" w:hAnsi="Arial" w:cs="Arial"/>
                <w:i/>
                <w:iCs/>
              </w:rPr>
              <w:t>Notiere Kennzeichen</w:t>
            </w:r>
            <w:r>
              <w:rPr>
                <w:rFonts w:ascii="Arial" w:hAnsi="Arial" w:cs="Arial"/>
                <w:i/>
                <w:iCs/>
              </w:rPr>
              <w:t xml:space="preserve"> und Begriffe</w:t>
            </w:r>
            <w:r w:rsidRPr="00375D82">
              <w:rPr>
                <w:rFonts w:ascii="Arial" w:hAnsi="Arial" w:cs="Arial"/>
                <w:i/>
                <w:iCs/>
              </w:rPr>
              <w:t xml:space="preserve"> der politischen Zustände in der DDR, die Heym in seiner Rede beschreibt!</w:t>
            </w:r>
          </w:p>
          <w:p w14:paraId="3FFC06D7" w14:textId="7CD55A3E" w:rsidR="00B830BE" w:rsidRDefault="00B830BE" w:rsidP="007A1864"/>
        </w:tc>
      </w:tr>
      <w:tr w:rsidR="009E2978" w14:paraId="6FF304F3" w14:textId="77777777" w:rsidTr="00B830BE">
        <w:tc>
          <w:tcPr>
            <w:tcW w:w="11052" w:type="dxa"/>
            <w:gridSpan w:val="2"/>
          </w:tcPr>
          <w:p w14:paraId="48E51282" w14:textId="77777777" w:rsidR="009E2978" w:rsidRDefault="009E2978" w:rsidP="00A22502">
            <w:pPr>
              <w:jc w:val="both"/>
              <w:rPr>
                <w:rFonts w:ascii="Arial" w:hAnsi="Arial" w:cs="Arial"/>
                <w:color w:val="0070C0"/>
              </w:rPr>
            </w:pPr>
            <w:r w:rsidRPr="00C11EC1">
              <w:rPr>
                <w:rFonts w:ascii="Arial" w:hAnsi="Arial" w:cs="Arial"/>
                <w:color w:val="0070C0"/>
              </w:rPr>
              <w:t xml:space="preserve">Dumpfheit und Mief, </w:t>
            </w:r>
            <w:r>
              <w:rPr>
                <w:rFonts w:ascii="Arial" w:hAnsi="Arial" w:cs="Arial"/>
                <w:color w:val="0070C0"/>
              </w:rPr>
              <w:t>geistige, wirtschaftliche und politische Stagnation, bürokratische Willkür, Phrasengewäsch, Blindheit und Taubheit, bestellte Aufmärsche vor Tribünen, Frustration</w:t>
            </w:r>
          </w:p>
          <w:p w14:paraId="430D4A95" w14:textId="6C927024" w:rsidR="00B830BE" w:rsidRPr="00375D82" w:rsidRDefault="00B830BE" w:rsidP="00A22502">
            <w:pPr>
              <w:jc w:val="both"/>
              <w:rPr>
                <w:rFonts w:ascii="Arial" w:hAnsi="Arial" w:cs="Arial"/>
                <w:i/>
                <w:iCs/>
              </w:rPr>
            </w:pPr>
          </w:p>
        </w:tc>
      </w:tr>
      <w:tr w:rsidR="009E2978" w14:paraId="2C1BDED1" w14:textId="77777777" w:rsidTr="00B830BE">
        <w:tc>
          <w:tcPr>
            <w:tcW w:w="11052" w:type="dxa"/>
            <w:gridSpan w:val="2"/>
          </w:tcPr>
          <w:p w14:paraId="5911E1C6" w14:textId="77777777" w:rsidR="009E2978" w:rsidRPr="00375D82" w:rsidRDefault="009E2978" w:rsidP="00A22502">
            <w:pPr>
              <w:jc w:val="both"/>
              <w:rPr>
                <w:rFonts w:ascii="Arial" w:hAnsi="Arial" w:cs="Arial"/>
                <w:i/>
                <w:iCs/>
              </w:rPr>
            </w:pPr>
            <w:r w:rsidRPr="00375D82">
              <w:rPr>
                <w:rFonts w:ascii="Arial" w:hAnsi="Arial" w:cs="Arial"/>
                <w:i/>
                <w:iCs/>
              </w:rPr>
              <w:t>Benenne Kennzeichen für den Wandel in eine neue Zeit!</w:t>
            </w:r>
          </w:p>
          <w:p w14:paraId="4EFF1D82" w14:textId="2106B721" w:rsidR="009E2978" w:rsidRPr="00375D82" w:rsidRDefault="009E2978" w:rsidP="00A22502">
            <w:pPr>
              <w:jc w:val="both"/>
              <w:rPr>
                <w:rFonts w:ascii="Arial" w:hAnsi="Arial" w:cs="Arial"/>
                <w:i/>
                <w:iCs/>
              </w:rPr>
            </w:pPr>
            <w:r>
              <w:rPr>
                <w:rFonts w:ascii="Arial" w:hAnsi="Arial" w:cs="Arial"/>
                <w:color w:val="0070C0"/>
              </w:rPr>
              <w:t>Aufstoßen der Fenster, Überwindung der Sprachlosigkeit, frei sprechen, nicht mehr kuschen, etwas wagen zu sagen</w:t>
            </w:r>
          </w:p>
        </w:tc>
      </w:tr>
      <w:tr w:rsidR="009E2978" w14:paraId="7E55DB43" w14:textId="77777777" w:rsidTr="00B830BE">
        <w:tc>
          <w:tcPr>
            <w:tcW w:w="11052" w:type="dxa"/>
            <w:gridSpan w:val="2"/>
          </w:tcPr>
          <w:p w14:paraId="443FC28E" w14:textId="77777777" w:rsidR="009E2978" w:rsidRDefault="009E2978" w:rsidP="00A22502">
            <w:pPr>
              <w:jc w:val="both"/>
              <w:rPr>
                <w:rFonts w:ascii="Arial" w:eastAsia="Times New Roman" w:hAnsi="Arial" w:cs="Arial"/>
                <w:lang w:eastAsia="de-DE"/>
              </w:rPr>
            </w:pPr>
            <w:r>
              <w:rPr>
                <w:rFonts w:ascii="Arial" w:eastAsia="Times New Roman" w:hAnsi="Arial" w:cs="Arial"/>
                <w:lang w:eastAsia="de-DE"/>
              </w:rPr>
              <w:t>Auszug aus Heyms Rede:</w:t>
            </w:r>
          </w:p>
          <w:p w14:paraId="5D179820" w14:textId="77777777" w:rsidR="009E2978" w:rsidRDefault="009E2978" w:rsidP="00A22502">
            <w:pPr>
              <w:jc w:val="both"/>
              <w:rPr>
                <w:rFonts w:ascii="Arial" w:eastAsia="Times New Roman" w:hAnsi="Arial" w:cs="Arial"/>
                <w:lang w:eastAsia="de-DE"/>
              </w:rPr>
            </w:pPr>
            <w:r w:rsidRPr="00FE1A69">
              <w:rPr>
                <w:rFonts w:ascii="Arial" w:eastAsia="Times New Roman" w:hAnsi="Arial" w:cs="Arial"/>
                <w:lang w:eastAsia="de-DE"/>
              </w:rPr>
              <w:t>La</w:t>
            </w:r>
            <w:r>
              <w:rPr>
                <w:rFonts w:ascii="Arial" w:eastAsia="Times New Roman" w:hAnsi="Arial" w:cs="Arial"/>
                <w:lang w:eastAsia="de-DE"/>
              </w:rPr>
              <w:t>ss</w:t>
            </w:r>
            <w:r w:rsidRPr="00FE1A69">
              <w:rPr>
                <w:rFonts w:ascii="Arial" w:eastAsia="Times New Roman" w:hAnsi="Arial" w:cs="Arial"/>
                <w:lang w:eastAsia="de-DE"/>
              </w:rPr>
              <w:t xml:space="preserve">t uns auch lernen zu regieren. Die Macht gehört nicht in die Hände eines einzelnen oder ein paar weniger oder eines Apparates oder einer Partei. Alle müssen teilhaben an dieser Macht. Und wer immer sie ausübt und wo immer, muss unterworfen sein der Kontrolle der Bürger, denn Macht korrumpiert. Und absolute Macht, das können wir heute noch sehen, korrumpiert absolut. Der Sozialismus </w:t>
            </w:r>
            <w:r>
              <w:rPr>
                <w:rFonts w:ascii="Arial" w:eastAsia="Times New Roman" w:hAnsi="Arial" w:cs="Arial"/>
                <w:lang w:eastAsia="de-DE"/>
              </w:rPr>
              <w:t>–</w:t>
            </w:r>
            <w:r w:rsidRPr="00FE1A69">
              <w:rPr>
                <w:rFonts w:ascii="Arial" w:eastAsia="Times New Roman" w:hAnsi="Arial" w:cs="Arial"/>
                <w:lang w:eastAsia="de-DE"/>
              </w:rPr>
              <w:t xml:space="preserve"> nicht der Stalinsche, der richtige -, den wir endlich erbauen wollen zu unserem Nutzen und zum Nutzen ganz Deutschlands, dieser Sozialismus ist nicht denkbar ohne Demokratie. Demokratie aber, ein griechisches Wort, heißt Herrschaft des Volkes. </w:t>
            </w:r>
          </w:p>
          <w:p w14:paraId="6D33FBF5" w14:textId="77777777" w:rsidR="009E2978" w:rsidRPr="00375D82" w:rsidRDefault="009E2978" w:rsidP="00A22502">
            <w:pPr>
              <w:jc w:val="both"/>
              <w:rPr>
                <w:rFonts w:ascii="Arial" w:hAnsi="Arial" w:cs="Arial"/>
                <w:sz w:val="8"/>
                <w:szCs w:val="8"/>
              </w:rPr>
            </w:pPr>
          </w:p>
        </w:tc>
      </w:tr>
      <w:tr w:rsidR="009E2978" w14:paraId="1491FF4E" w14:textId="77777777" w:rsidTr="00B830BE">
        <w:tc>
          <w:tcPr>
            <w:tcW w:w="11052" w:type="dxa"/>
            <w:gridSpan w:val="2"/>
          </w:tcPr>
          <w:p w14:paraId="3EC9A3E2" w14:textId="1AE4CF77" w:rsidR="009E2978" w:rsidRDefault="009E2978" w:rsidP="00A22502">
            <w:pPr>
              <w:jc w:val="both"/>
              <w:rPr>
                <w:rFonts w:ascii="Arial" w:eastAsia="Times New Roman" w:hAnsi="Arial" w:cs="Arial"/>
                <w:i/>
                <w:iCs/>
                <w:lang w:eastAsia="de-DE"/>
              </w:rPr>
            </w:pPr>
            <w:r w:rsidRPr="00457C78">
              <w:rPr>
                <w:rFonts w:ascii="Arial" w:eastAsia="Times New Roman" w:hAnsi="Arial" w:cs="Arial"/>
                <w:i/>
                <w:iCs/>
                <w:lang w:eastAsia="de-DE"/>
              </w:rPr>
              <w:t>Beschreibe das Staatssystem, das Heym mit „der richtige Sozialismus“ meint, mit eig</w:t>
            </w:r>
            <w:r>
              <w:rPr>
                <w:rFonts w:ascii="Arial" w:eastAsia="Times New Roman" w:hAnsi="Arial" w:cs="Arial"/>
                <w:i/>
                <w:iCs/>
                <w:lang w:eastAsia="de-DE"/>
              </w:rPr>
              <w:t>e</w:t>
            </w:r>
            <w:r w:rsidRPr="00457C78">
              <w:rPr>
                <w:rFonts w:ascii="Arial" w:eastAsia="Times New Roman" w:hAnsi="Arial" w:cs="Arial"/>
                <w:i/>
                <w:iCs/>
                <w:lang w:eastAsia="de-DE"/>
              </w:rPr>
              <w:t>nen</w:t>
            </w:r>
            <w:r>
              <w:rPr>
                <w:rFonts w:ascii="Arial" w:eastAsia="Times New Roman" w:hAnsi="Arial" w:cs="Arial"/>
                <w:i/>
                <w:iCs/>
                <w:lang w:eastAsia="de-DE"/>
              </w:rPr>
              <w:t xml:space="preserve"> Worten</w:t>
            </w:r>
            <w:r w:rsidRPr="00457C78">
              <w:rPr>
                <w:rFonts w:ascii="Arial" w:eastAsia="Times New Roman" w:hAnsi="Arial" w:cs="Arial"/>
                <w:i/>
                <w:iCs/>
                <w:lang w:eastAsia="de-DE"/>
              </w:rPr>
              <w:t>!</w:t>
            </w:r>
          </w:p>
          <w:p w14:paraId="58A0E965" w14:textId="5538CBC2" w:rsidR="009E2978" w:rsidRPr="006E349F" w:rsidRDefault="009E2978" w:rsidP="00A22502">
            <w:pPr>
              <w:jc w:val="both"/>
              <w:rPr>
                <w:rFonts w:ascii="Arial" w:eastAsia="Times New Roman" w:hAnsi="Arial" w:cs="Arial"/>
                <w:color w:val="0070C0"/>
                <w:lang w:eastAsia="de-DE"/>
              </w:rPr>
            </w:pPr>
            <w:r w:rsidRPr="006E349F">
              <w:rPr>
                <w:rFonts w:ascii="Arial" w:eastAsia="Times New Roman" w:hAnsi="Arial" w:cs="Arial"/>
                <w:color w:val="0070C0"/>
                <w:lang w:eastAsia="de-DE"/>
              </w:rPr>
              <w:t xml:space="preserve">Die Macht geht vom Volk aus, freie Wahlen, demokratische Verfassung, die Volksvertretung bestimmt die Regierung, </w:t>
            </w:r>
            <w:r>
              <w:rPr>
                <w:rFonts w:ascii="Arial" w:eastAsia="Times New Roman" w:hAnsi="Arial" w:cs="Arial"/>
                <w:color w:val="0070C0"/>
                <w:lang w:eastAsia="de-DE"/>
              </w:rPr>
              <w:t xml:space="preserve">es gibt </w:t>
            </w:r>
            <w:r w:rsidRPr="006E349F">
              <w:rPr>
                <w:rFonts w:ascii="Arial" w:eastAsia="Times New Roman" w:hAnsi="Arial" w:cs="Arial"/>
                <w:color w:val="0070C0"/>
                <w:lang w:eastAsia="de-DE"/>
              </w:rPr>
              <w:t>unabhängige Gerichte</w:t>
            </w:r>
            <w:r w:rsidR="00511304">
              <w:rPr>
                <w:rFonts w:ascii="Arial" w:eastAsia="Times New Roman" w:hAnsi="Arial" w:cs="Arial"/>
                <w:color w:val="0070C0"/>
                <w:lang w:eastAsia="de-DE"/>
              </w:rPr>
              <w:t>,</w:t>
            </w:r>
          </w:p>
          <w:p w14:paraId="570C7930" w14:textId="4A5C4DE3" w:rsidR="009E2978" w:rsidRPr="006120CF" w:rsidRDefault="009E2978" w:rsidP="00A22502">
            <w:pPr>
              <w:jc w:val="both"/>
              <w:rPr>
                <w:rFonts w:ascii="Arial" w:eastAsia="Times New Roman" w:hAnsi="Arial" w:cs="Arial"/>
                <w:color w:val="0070C0"/>
                <w:lang w:eastAsia="de-DE"/>
              </w:rPr>
            </w:pPr>
            <w:r w:rsidRPr="006E349F">
              <w:rPr>
                <w:rFonts w:ascii="Arial" w:eastAsia="Times New Roman" w:hAnsi="Arial" w:cs="Arial"/>
                <w:color w:val="0070C0"/>
                <w:lang w:eastAsia="de-DE"/>
              </w:rPr>
              <w:t>Staatseigentum an den wichtigsten Betrieben</w:t>
            </w:r>
          </w:p>
        </w:tc>
      </w:tr>
      <w:tr w:rsidR="009E2978" w14:paraId="40CD386C" w14:textId="77777777" w:rsidTr="00B830BE">
        <w:tc>
          <w:tcPr>
            <w:tcW w:w="11052" w:type="dxa"/>
            <w:gridSpan w:val="2"/>
          </w:tcPr>
          <w:p w14:paraId="3FFC1725" w14:textId="77777777" w:rsidR="009E2978" w:rsidRPr="00375D82" w:rsidRDefault="009E2978" w:rsidP="00A22502">
            <w:pPr>
              <w:jc w:val="both"/>
              <w:rPr>
                <w:rFonts w:ascii="Arial" w:eastAsia="Times New Roman" w:hAnsi="Arial" w:cs="Arial"/>
                <w:i/>
                <w:iCs/>
                <w:lang w:eastAsia="de-DE"/>
              </w:rPr>
            </w:pPr>
            <w:r>
              <w:rPr>
                <w:rFonts w:ascii="Arial" w:eastAsia="Times New Roman" w:hAnsi="Arial" w:cs="Arial"/>
                <w:i/>
                <w:iCs/>
                <w:lang w:eastAsia="de-DE"/>
              </w:rPr>
              <w:t>Finde heraus, welche</w:t>
            </w:r>
            <w:r w:rsidRPr="00375D82">
              <w:rPr>
                <w:rFonts w:ascii="Arial" w:eastAsia="Times New Roman" w:hAnsi="Arial" w:cs="Arial"/>
                <w:i/>
                <w:iCs/>
                <w:lang w:eastAsia="de-DE"/>
              </w:rPr>
              <w:t xml:space="preserve"> Staatsform</w:t>
            </w:r>
            <w:r>
              <w:rPr>
                <w:rFonts w:ascii="Arial" w:eastAsia="Times New Roman" w:hAnsi="Arial" w:cs="Arial"/>
                <w:i/>
                <w:iCs/>
                <w:lang w:eastAsia="de-DE"/>
              </w:rPr>
              <w:t xml:space="preserve"> die folgenden Länder haben</w:t>
            </w:r>
            <w:r w:rsidRPr="00375D82">
              <w:rPr>
                <w:rFonts w:ascii="Arial" w:eastAsia="Times New Roman" w:hAnsi="Arial" w:cs="Arial"/>
                <w:i/>
                <w:iCs/>
                <w:lang w:eastAsia="de-DE"/>
              </w:rPr>
              <w:t xml:space="preserve">, </w:t>
            </w:r>
            <w:r>
              <w:rPr>
                <w:rFonts w:ascii="Arial" w:eastAsia="Times New Roman" w:hAnsi="Arial" w:cs="Arial"/>
                <w:i/>
                <w:iCs/>
                <w:lang w:eastAsia="de-DE"/>
              </w:rPr>
              <w:t>unterscheide nach Anspruch und Wirklichkeit!</w:t>
            </w:r>
          </w:p>
          <w:p w14:paraId="4510CF0B" w14:textId="4FBA92D1" w:rsidR="009E2978" w:rsidRDefault="009E2978" w:rsidP="00A22502">
            <w:pPr>
              <w:jc w:val="both"/>
              <w:rPr>
                <w:rFonts w:ascii="Arial" w:eastAsia="Times New Roman" w:hAnsi="Arial" w:cs="Arial"/>
                <w:i/>
                <w:iCs/>
                <w:lang w:eastAsia="de-DE"/>
              </w:rPr>
            </w:pPr>
            <w:r>
              <w:rPr>
                <w:rFonts w:ascii="Arial" w:eastAsia="Times New Roman" w:hAnsi="Arial" w:cs="Arial"/>
                <w:i/>
                <w:iCs/>
                <w:lang w:eastAsia="de-DE"/>
              </w:rPr>
              <w:t>Großbritannien:</w:t>
            </w:r>
            <w:r w:rsidR="00317F76">
              <w:rPr>
                <w:rFonts w:ascii="Arial" w:eastAsia="Times New Roman" w:hAnsi="Arial" w:cs="Arial"/>
                <w:i/>
                <w:iCs/>
                <w:lang w:eastAsia="de-DE"/>
              </w:rPr>
              <w:tab/>
            </w:r>
            <w:r w:rsidR="00317F76">
              <w:rPr>
                <w:rFonts w:ascii="Arial" w:hAnsi="Arial" w:cs="Arial"/>
                <w:color w:val="0070C0"/>
              </w:rPr>
              <w:t>parlamentarische</w:t>
            </w:r>
            <w:r w:rsidR="00317F76" w:rsidRPr="00317F76">
              <w:rPr>
                <w:rFonts w:ascii="Arial" w:hAnsi="Arial" w:cs="Arial"/>
                <w:color w:val="0070C0"/>
              </w:rPr>
              <w:t xml:space="preserve"> Monarchie, Union aus vier Landesteilen,</w:t>
            </w:r>
            <w:r w:rsidR="00317F76">
              <w:rPr>
                <w:rFonts w:ascii="Arial" w:hAnsi="Arial" w:cs="Arial"/>
                <w:color w:val="0070C0"/>
              </w:rPr>
              <w:t xml:space="preserve"> Verfassung nicht kodifiziert, </w:t>
            </w:r>
            <w:r w:rsidR="006120CF">
              <w:rPr>
                <w:rFonts w:ascii="Arial" w:hAnsi="Arial" w:cs="Arial"/>
                <w:color w:val="0070C0"/>
              </w:rPr>
              <w:tab/>
            </w:r>
            <w:r w:rsidR="006120CF">
              <w:rPr>
                <w:rFonts w:ascii="Arial" w:hAnsi="Arial" w:cs="Arial"/>
                <w:color w:val="0070C0"/>
              </w:rPr>
              <w:tab/>
            </w:r>
            <w:r w:rsidR="006120CF">
              <w:rPr>
                <w:rFonts w:ascii="Arial" w:hAnsi="Arial" w:cs="Arial"/>
                <w:color w:val="0070C0"/>
              </w:rPr>
              <w:tab/>
            </w:r>
            <w:r w:rsidR="006120CF">
              <w:rPr>
                <w:rFonts w:ascii="Arial" w:hAnsi="Arial" w:cs="Arial"/>
                <w:color w:val="0070C0"/>
              </w:rPr>
              <w:tab/>
              <w:t xml:space="preserve">Regierungschef ist der Premierminister, das Parlament ist ein Zweikammersystem, in dem </w:t>
            </w:r>
            <w:r w:rsidR="006120CF">
              <w:rPr>
                <w:rFonts w:ascii="Arial" w:hAnsi="Arial" w:cs="Arial"/>
                <w:color w:val="0070C0"/>
              </w:rPr>
              <w:tab/>
            </w:r>
            <w:r w:rsidR="006120CF">
              <w:rPr>
                <w:rFonts w:ascii="Arial" w:hAnsi="Arial" w:cs="Arial"/>
                <w:color w:val="0070C0"/>
              </w:rPr>
              <w:tab/>
            </w:r>
            <w:r w:rsidR="006120CF">
              <w:rPr>
                <w:rFonts w:ascii="Arial" w:hAnsi="Arial" w:cs="Arial"/>
                <w:color w:val="0070C0"/>
              </w:rPr>
              <w:tab/>
              <w:t xml:space="preserve">das gewählte Unterhaus dominiert, während das Oberhaus aus Adel und Bischöfen einen </w:t>
            </w:r>
            <w:r w:rsidR="006120CF">
              <w:rPr>
                <w:rFonts w:ascii="Arial" w:hAnsi="Arial" w:cs="Arial"/>
                <w:color w:val="0070C0"/>
              </w:rPr>
              <w:tab/>
            </w:r>
            <w:r w:rsidR="006120CF">
              <w:rPr>
                <w:rFonts w:ascii="Arial" w:hAnsi="Arial" w:cs="Arial"/>
                <w:color w:val="0070C0"/>
              </w:rPr>
              <w:tab/>
            </w:r>
            <w:r w:rsidR="006120CF">
              <w:rPr>
                <w:rFonts w:ascii="Arial" w:hAnsi="Arial" w:cs="Arial"/>
                <w:color w:val="0070C0"/>
              </w:rPr>
              <w:tab/>
              <w:t>repräsentativen Charakter hat</w:t>
            </w:r>
            <w:r w:rsidR="00317F76">
              <w:rPr>
                <w:rFonts w:ascii="Arial" w:eastAsia="Times New Roman" w:hAnsi="Arial" w:cs="Arial"/>
                <w:i/>
                <w:iCs/>
                <w:lang w:eastAsia="de-DE"/>
              </w:rPr>
              <w:t xml:space="preserve"> </w:t>
            </w:r>
          </w:p>
          <w:p w14:paraId="30E3A25A" w14:textId="77777777" w:rsidR="009E2978" w:rsidRDefault="009E2978" w:rsidP="00A22502">
            <w:pPr>
              <w:jc w:val="both"/>
              <w:rPr>
                <w:rFonts w:ascii="Arial" w:eastAsia="Times New Roman" w:hAnsi="Arial" w:cs="Arial"/>
                <w:i/>
                <w:iCs/>
                <w:lang w:eastAsia="de-DE"/>
              </w:rPr>
            </w:pPr>
          </w:p>
          <w:p w14:paraId="27D829DE" w14:textId="77777777" w:rsidR="009E2978" w:rsidRPr="006A4021" w:rsidRDefault="009E2978" w:rsidP="00A22502">
            <w:pPr>
              <w:jc w:val="both"/>
              <w:rPr>
                <w:rFonts w:ascii="Arial" w:hAnsi="Arial" w:cs="Arial"/>
                <w:color w:val="0070C0"/>
              </w:rPr>
            </w:pPr>
            <w:r>
              <w:rPr>
                <w:rFonts w:ascii="Arial" w:eastAsia="Times New Roman" w:hAnsi="Arial" w:cs="Arial"/>
                <w:i/>
                <w:iCs/>
                <w:lang w:eastAsia="de-DE"/>
              </w:rPr>
              <w:t>Saudi-Arabien:</w:t>
            </w:r>
            <w:r>
              <w:rPr>
                <w:rFonts w:ascii="Arial" w:eastAsia="Times New Roman" w:hAnsi="Arial" w:cs="Arial"/>
                <w:i/>
                <w:iCs/>
                <w:lang w:eastAsia="de-DE"/>
              </w:rPr>
              <w:tab/>
            </w:r>
            <w:r w:rsidRPr="006A4021">
              <w:rPr>
                <w:rFonts w:ascii="Arial" w:hAnsi="Arial" w:cs="Arial"/>
                <w:color w:val="0070C0"/>
              </w:rPr>
              <w:t xml:space="preserve">absolute </w:t>
            </w:r>
            <w:hyperlink r:id="rId11" w:history="1">
              <w:r w:rsidRPr="006A4021">
                <w:rPr>
                  <w:rFonts w:ascii="Arial" w:hAnsi="Arial" w:cs="Arial"/>
                  <w:color w:val="0070C0"/>
                </w:rPr>
                <w:t>Monarchie</w:t>
              </w:r>
            </w:hyperlink>
            <w:r w:rsidRPr="006A4021">
              <w:rPr>
                <w:rFonts w:ascii="Arial" w:hAnsi="Arial" w:cs="Arial"/>
                <w:color w:val="0070C0"/>
              </w:rPr>
              <w:t xml:space="preserve">, Recht und Gesellschaft basieren auf der islamischen Religion und der </w:t>
            </w:r>
            <w:r>
              <w:rPr>
                <w:rFonts w:ascii="Arial" w:hAnsi="Arial" w:cs="Arial"/>
                <w:color w:val="0070C0"/>
              </w:rPr>
              <w:tab/>
            </w:r>
            <w:r>
              <w:rPr>
                <w:rFonts w:ascii="Arial" w:hAnsi="Arial" w:cs="Arial"/>
                <w:color w:val="0070C0"/>
              </w:rPr>
              <w:tab/>
            </w:r>
            <w:r>
              <w:rPr>
                <w:rFonts w:ascii="Arial" w:hAnsi="Arial" w:cs="Arial"/>
                <w:color w:val="0070C0"/>
              </w:rPr>
              <w:tab/>
            </w:r>
            <w:r w:rsidRPr="006A4021">
              <w:rPr>
                <w:rFonts w:ascii="Arial" w:hAnsi="Arial" w:cs="Arial"/>
                <w:color w:val="0070C0"/>
              </w:rPr>
              <w:t>Scharia in sunnitischer Prägung</w:t>
            </w:r>
          </w:p>
          <w:p w14:paraId="2ACAF4F4" w14:textId="77777777" w:rsidR="009E2978" w:rsidRDefault="009E2978" w:rsidP="00A22502">
            <w:pPr>
              <w:jc w:val="both"/>
              <w:rPr>
                <w:rFonts w:ascii="Arial" w:eastAsia="Times New Roman" w:hAnsi="Arial" w:cs="Arial"/>
                <w:i/>
                <w:iCs/>
                <w:lang w:eastAsia="de-DE"/>
              </w:rPr>
            </w:pPr>
          </w:p>
          <w:p w14:paraId="4723FD2C" w14:textId="77777777" w:rsidR="009E2978" w:rsidRDefault="009E2978" w:rsidP="00A22502">
            <w:pPr>
              <w:jc w:val="both"/>
              <w:rPr>
                <w:rFonts w:ascii="Arial" w:eastAsia="Times New Roman" w:hAnsi="Arial" w:cs="Arial"/>
                <w:i/>
                <w:iCs/>
                <w:lang w:eastAsia="de-DE"/>
              </w:rPr>
            </w:pPr>
            <w:r>
              <w:rPr>
                <w:rFonts w:ascii="Arial" w:eastAsia="Times New Roman" w:hAnsi="Arial" w:cs="Arial"/>
                <w:i/>
                <w:iCs/>
                <w:lang w:eastAsia="de-DE"/>
              </w:rPr>
              <w:t>Mali:</w:t>
            </w:r>
            <w:r>
              <w:rPr>
                <w:rFonts w:ascii="Arial" w:eastAsia="Times New Roman" w:hAnsi="Arial" w:cs="Arial"/>
                <w:i/>
                <w:iCs/>
                <w:lang w:eastAsia="de-DE"/>
              </w:rPr>
              <w:tab/>
            </w:r>
            <w:r>
              <w:rPr>
                <w:rFonts w:ascii="Arial" w:eastAsia="Times New Roman" w:hAnsi="Arial" w:cs="Arial"/>
                <w:i/>
                <w:iCs/>
                <w:lang w:eastAsia="de-DE"/>
              </w:rPr>
              <w:tab/>
            </w:r>
            <w:r>
              <w:rPr>
                <w:rFonts w:ascii="Arial" w:eastAsia="Times New Roman" w:hAnsi="Arial" w:cs="Arial"/>
                <w:i/>
                <w:iCs/>
                <w:lang w:eastAsia="de-DE"/>
              </w:rPr>
              <w:tab/>
            </w:r>
            <w:r w:rsidRPr="00556B9A">
              <w:rPr>
                <w:rFonts w:ascii="Arial" w:hAnsi="Arial" w:cs="Arial"/>
                <w:color w:val="0070C0"/>
              </w:rPr>
              <w:t>säkularer Staat mit starker muslimischer Prägung de</w:t>
            </w:r>
            <w:r>
              <w:rPr>
                <w:rFonts w:ascii="Arial" w:hAnsi="Arial" w:cs="Arial"/>
                <w:color w:val="0070C0"/>
              </w:rPr>
              <w:t>s</w:t>
            </w:r>
            <w:r w:rsidRPr="00556B9A">
              <w:rPr>
                <w:rFonts w:ascii="Arial" w:hAnsi="Arial" w:cs="Arial"/>
                <w:color w:val="0070C0"/>
              </w:rPr>
              <w:t xml:space="preserve"> sunnitischen Islams, wird nach dem </w:t>
            </w:r>
            <w:r w:rsidRPr="00556B9A">
              <w:rPr>
                <w:rFonts w:ascii="Arial" w:hAnsi="Arial" w:cs="Arial"/>
                <w:color w:val="0070C0"/>
              </w:rPr>
              <w:tab/>
            </w:r>
            <w:r w:rsidRPr="00556B9A">
              <w:rPr>
                <w:rFonts w:ascii="Arial" w:hAnsi="Arial" w:cs="Arial"/>
                <w:color w:val="0070C0"/>
              </w:rPr>
              <w:tab/>
            </w:r>
            <w:r w:rsidRPr="00556B9A">
              <w:rPr>
                <w:rFonts w:ascii="Arial" w:hAnsi="Arial" w:cs="Arial"/>
                <w:color w:val="0070C0"/>
              </w:rPr>
              <w:tab/>
              <w:t>dritten Militärputsch von einer militärischen Übergangsregierung geführt</w:t>
            </w:r>
          </w:p>
          <w:p w14:paraId="4AB4543B" w14:textId="77777777" w:rsidR="009E2978" w:rsidRDefault="009E2978" w:rsidP="00A22502">
            <w:pPr>
              <w:jc w:val="both"/>
              <w:rPr>
                <w:rFonts w:ascii="Arial" w:eastAsia="Times New Roman" w:hAnsi="Arial" w:cs="Arial"/>
                <w:i/>
                <w:iCs/>
                <w:lang w:eastAsia="de-DE"/>
              </w:rPr>
            </w:pPr>
          </w:p>
          <w:p w14:paraId="03102DB5" w14:textId="00B2199D" w:rsidR="009E2978" w:rsidRPr="00556B9A" w:rsidRDefault="009E2978" w:rsidP="00A22502">
            <w:pPr>
              <w:jc w:val="both"/>
              <w:rPr>
                <w:rFonts w:ascii="Arial" w:hAnsi="Arial" w:cs="Arial"/>
                <w:color w:val="0070C0"/>
              </w:rPr>
            </w:pPr>
            <w:r>
              <w:rPr>
                <w:rFonts w:ascii="Arial" w:eastAsia="Times New Roman" w:hAnsi="Arial" w:cs="Arial"/>
                <w:i/>
                <w:iCs/>
                <w:lang w:eastAsia="de-DE"/>
              </w:rPr>
              <w:t>Russland:</w:t>
            </w:r>
            <w:r>
              <w:rPr>
                <w:rFonts w:ascii="Arial" w:eastAsia="Times New Roman" w:hAnsi="Arial" w:cs="Arial"/>
                <w:i/>
                <w:iCs/>
                <w:lang w:eastAsia="de-DE"/>
              </w:rPr>
              <w:tab/>
            </w:r>
            <w:r>
              <w:rPr>
                <w:rFonts w:ascii="Arial" w:eastAsia="Times New Roman" w:hAnsi="Arial" w:cs="Arial"/>
                <w:i/>
                <w:iCs/>
                <w:lang w:eastAsia="de-DE"/>
              </w:rPr>
              <w:tab/>
            </w:r>
            <w:r w:rsidRPr="00556B9A">
              <w:rPr>
                <w:rFonts w:ascii="Arial" w:hAnsi="Arial" w:cs="Arial"/>
                <w:color w:val="0070C0"/>
              </w:rPr>
              <w:t xml:space="preserve">Ein-Personen-Diktatur; das bestehende System der Wahlautokratie ist gekennzeichnet </w:t>
            </w:r>
            <w:r w:rsidRPr="00556B9A">
              <w:rPr>
                <w:rFonts w:ascii="Arial" w:hAnsi="Arial" w:cs="Arial"/>
                <w:color w:val="0070C0"/>
              </w:rPr>
              <w:tab/>
            </w:r>
            <w:r w:rsidRPr="00556B9A">
              <w:rPr>
                <w:rFonts w:ascii="Arial" w:hAnsi="Arial" w:cs="Arial"/>
                <w:color w:val="0070C0"/>
              </w:rPr>
              <w:tab/>
            </w:r>
            <w:r w:rsidRPr="00556B9A">
              <w:rPr>
                <w:rFonts w:ascii="Arial" w:hAnsi="Arial" w:cs="Arial"/>
                <w:color w:val="0070C0"/>
              </w:rPr>
              <w:tab/>
              <w:t>durch das Fortbestehen demokratischer Einrichtungen ohne Einfluss</w:t>
            </w:r>
            <w:r w:rsidR="00511304">
              <w:rPr>
                <w:rFonts w:ascii="Arial" w:hAnsi="Arial" w:cs="Arial"/>
                <w:color w:val="0070C0"/>
              </w:rPr>
              <w:t xml:space="preserve"> (Scheindemokratie)</w:t>
            </w:r>
          </w:p>
          <w:p w14:paraId="1EB63D2A" w14:textId="77777777" w:rsidR="009E2978" w:rsidRDefault="009E2978" w:rsidP="00A22502">
            <w:pPr>
              <w:jc w:val="both"/>
              <w:rPr>
                <w:rFonts w:ascii="Arial" w:eastAsia="Times New Roman" w:hAnsi="Arial" w:cs="Arial"/>
                <w:i/>
                <w:iCs/>
                <w:lang w:eastAsia="de-DE"/>
              </w:rPr>
            </w:pPr>
          </w:p>
          <w:p w14:paraId="505547E1" w14:textId="090FCC36" w:rsidR="009E2978" w:rsidRPr="00457C78" w:rsidRDefault="009E2978" w:rsidP="00A22502">
            <w:pPr>
              <w:jc w:val="both"/>
              <w:rPr>
                <w:rFonts w:ascii="Arial" w:hAnsi="Arial" w:cs="Arial"/>
                <w:color w:val="0070C0"/>
              </w:rPr>
            </w:pPr>
            <w:r>
              <w:rPr>
                <w:rFonts w:ascii="Arial" w:eastAsia="Times New Roman" w:hAnsi="Arial" w:cs="Arial"/>
                <w:i/>
                <w:iCs/>
                <w:lang w:eastAsia="de-DE"/>
              </w:rPr>
              <w:t>Afghanistan:</w:t>
            </w:r>
            <w:r>
              <w:rPr>
                <w:rFonts w:ascii="Arial" w:eastAsia="Times New Roman" w:hAnsi="Arial" w:cs="Arial"/>
                <w:i/>
                <w:iCs/>
                <w:lang w:eastAsia="de-DE"/>
              </w:rPr>
              <w:tab/>
            </w:r>
            <w:r>
              <w:rPr>
                <w:rFonts w:ascii="Arial" w:eastAsia="Times New Roman" w:hAnsi="Arial" w:cs="Arial"/>
                <w:i/>
                <w:iCs/>
                <w:lang w:eastAsia="de-DE"/>
              </w:rPr>
              <w:tab/>
            </w:r>
            <w:r w:rsidRPr="00457C78">
              <w:rPr>
                <w:rFonts w:ascii="Arial" w:hAnsi="Arial" w:cs="Arial"/>
                <w:color w:val="0070C0"/>
              </w:rPr>
              <w:t xml:space="preserve">Diktatur der Taliban, einer militärischen Organisation auf Grundlage der islamischen </w:t>
            </w:r>
            <w:r w:rsidRPr="00457C78">
              <w:rPr>
                <w:rFonts w:ascii="Arial" w:hAnsi="Arial" w:cs="Arial"/>
                <w:color w:val="0070C0"/>
              </w:rPr>
              <w:tab/>
            </w:r>
            <w:r w:rsidRPr="00457C78">
              <w:rPr>
                <w:rFonts w:ascii="Arial" w:hAnsi="Arial" w:cs="Arial"/>
                <w:color w:val="0070C0"/>
              </w:rPr>
              <w:tab/>
            </w:r>
            <w:r w:rsidRPr="00457C78">
              <w:rPr>
                <w:rFonts w:ascii="Arial" w:hAnsi="Arial" w:cs="Arial"/>
                <w:color w:val="0070C0"/>
              </w:rPr>
              <w:tab/>
            </w:r>
            <w:r w:rsidRPr="00457C78">
              <w:rPr>
                <w:rFonts w:ascii="Arial" w:hAnsi="Arial" w:cs="Arial"/>
                <w:color w:val="0070C0"/>
              </w:rPr>
              <w:tab/>
              <w:t xml:space="preserve">Religion und der Scharia sunnitischer Prägung </w:t>
            </w:r>
          </w:p>
          <w:p w14:paraId="72B3687D" w14:textId="77777777" w:rsidR="009E2978" w:rsidRDefault="009E2978" w:rsidP="00A22502">
            <w:pPr>
              <w:jc w:val="both"/>
              <w:rPr>
                <w:rFonts w:ascii="Arial" w:eastAsia="Times New Roman" w:hAnsi="Arial" w:cs="Arial"/>
                <w:i/>
                <w:iCs/>
                <w:lang w:eastAsia="de-DE"/>
              </w:rPr>
            </w:pPr>
          </w:p>
          <w:p w14:paraId="4437CA93" w14:textId="5C8076FA" w:rsidR="008C7801" w:rsidRDefault="009E2978" w:rsidP="00A22502">
            <w:pPr>
              <w:jc w:val="both"/>
              <w:rPr>
                <w:rFonts w:ascii="Arial" w:eastAsia="Times New Roman" w:hAnsi="Arial" w:cs="Arial"/>
                <w:color w:val="0070C0"/>
                <w:lang w:eastAsia="de-DE"/>
              </w:rPr>
            </w:pPr>
            <w:r>
              <w:rPr>
                <w:rFonts w:ascii="Arial" w:eastAsia="Times New Roman" w:hAnsi="Arial" w:cs="Arial"/>
                <w:i/>
                <w:iCs/>
                <w:lang w:eastAsia="de-DE"/>
              </w:rPr>
              <w:t>Ungarn:</w:t>
            </w:r>
            <w:r>
              <w:rPr>
                <w:rFonts w:ascii="Arial" w:eastAsia="Times New Roman" w:hAnsi="Arial" w:cs="Arial"/>
                <w:i/>
                <w:iCs/>
                <w:lang w:eastAsia="de-DE"/>
              </w:rPr>
              <w:tab/>
            </w:r>
            <w:r>
              <w:rPr>
                <w:rFonts w:ascii="Arial" w:eastAsia="Times New Roman" w:hAnsi="Arial" w:cs="Arial"/>
                <w:i/>
                <w:iCs/>
                <w:lang w:eastAsia="de-DE"/>
              </w:rPr>
              <w:tab/>
            </w:r>
            <w:r w:rsidR="00511304" w:rsidRPr="00511304">
              <w:rPr>
                <w:rFonts w:ascii="Arial" w:eastAsia="Times New Roman" w:hAnsi="Arial" w:cs="Arial"/>
                <w:color w:val="0070C0"/>
                <w:lang w:eastAsia="de-DE"/>
              </w:rPr>
              <w:t xml:space="preserve">Anspruch: </w:t>
            </w:r>
            <w:r>
              <w:rPr>
                <w:rFonts w:ascii="Arial" w:eastAsia="Times New Roman" w:hAnsi="Arial" w:cs="Arial"/>
                <w:color w:val="0070C0"/>
                <w:lang w:eastAsia="de-DE"/>
              </w:rPr>
              <w:t>Demokratie, Mehrparteiensystem, freie Wahlen, Parlament</w:t>
            </w:r>
          </w:p>
          <w:p w14:paraId="7E665A99" w14:textId="1050DBE0" w:rsidR="009E2978" w:rsidRPr="009E2978" w:rsidRDefault="00511304" w:rsidP="00A22502">
            <w:pPr>
              <w:jc w:val="both"/>
              <w:rPr>
                <w:rFonts w:ascii="Arial" w:eastAsia="Times New Roman" w:hAnsi="Arial" w:cs="Arial"/>
                <w:color w:val="0070C0"/>
                <w:lang w:eastAsia="de-DE"/>
              </w:rPr>
            </w:pPr>
            <w:r>
              <w:rPr>
                <w:rFonts w:ascii="Arial" w:eastAsia="Times New Roman" w:hAnsi="Arial" w:cs="Arial"/>
                <w:color w:val="0070C0"/>
                <w:lang w:eastAsia="de-DE"/>
              </w:rPr>
              <w:tab/>
            </w:r>
            <w:r>
              <w:rPr>
                <w:rFonts w:ascii="Arial" w:eastAsia="Times New Roman" w:hAnsi="Arial" w:cs="Arial"/>
                <w:color w:val="0070C0"/>
                <w:lang w:eastAsia="de-DE"/>
              </w:rPr>
              <w:tab/>
            </w:r>
            <w:r>
              <w:rPr>
                <w:rFonts w:ascii="Arial" w:eastAsia="Times New Roman" w:hAnsi="Arial" w:cs="Arial"/>
                <w:color w:val="0070C0"/>
                <w:lang w:eastAsia="de-DE"/>
              </w:rPr>
              <w:tab/>
              <w:t xml:space="preserve">Wirklichkeit: </w:t>
            </w:r>
            <w:r w:rsidR="008C7801">
              <w:rPr>
                <w:rFonts w:ascii="Arial" w:eastAsia="Times New Roman" w:hAnsi="Arial" w:cs="Arial"/>
                <w:color w:val="0070C0"/>
                <w:lang w:eastAsia="de-DE"/>
              </w:rPr>
              <w:t xml:space="preserve">Viktor Orban regiert in dritter Amtszeit, seine rechtskonservative Regierung </w:t>
            </w:r>
            <w:r>
              <w:rPr>
                <w:rFonts w:ascii="Arial" w:eastAsia="Times New Roman" w:hAnsi="Arial" w:cs="Arial"/>
                <w:color w:val="0070C0"/>
                <w:lang w:eastAsia="de-DE"/>
              </w:rPr>
              <w:tab/>
            </w:r>
            <w:r>
              <w:rPr>
                <w:rFonts w:ascii="Arial" w:eastAsia="Times New Roman" w:hAnsi="Arial" w:cs="Arial"/>
                <w:color w:val="0070C0"/>
                <w:lang w:eastAsia="de-DE"/>
              </w:rPr>
              <w:tab/>
            </w:r>
            <w:r>
              <w:rPr>
                <w:rFonts w:ascii="Arial" w:eastAsia="Times New Roman" w:hAnsi="Arial" w:cs="Arial"/>
                <w:color w:val="0070C0"/>
                <w:lang w:eastAsia="de-DE"/>
              </w:rPr>
              <w:tab/>
            </w:r>
            <w:r w:rsidR="008C7801">
              <w:rPr>
                <w:rFonts w:ascii="Arial" w:eastAsia="Times New Roman" w:hAnsi="Arial" w:cs="Arial"/>
                <w:color w:val="0070C0"/>
                <w:lang w:eastAsia="de-DE"/>
              </w:rPr>
              <w:t xml:space="preserve">hat mit ihrer 2/3 Mehrheit das Land radikal umgebaut und die Rechtsstaatlichkeit </w:t>
            </w:r>
            <w:r>
              <w:rPr>
                <w:rFonts w:ascii="Arial" w:eastAsia="Times New Roman" w:hAnsi="Arial" w:cs="Arial"/>
                <w:color w:val="0070C0"/>
                <w:lang w:eastAsia="de-DE"/>
              </w:rPr>
              <w:tab/>
            </w:r>
            <w:r>
              <w:rPr>
                <w:rFonts w:ascii="Arial" w:eastAsia="Times New Roman" w:hAnsi="Arial" w:cs="Arial"/>
                <w:color w:val="0070C0"/>
                <w:lang w:eastAsia="de-DE"/>
              </w:rPr>
              <w:tab/>
            </w:r>
            <w:r>
              <w:rPr>
                <w:rFonts w:ascii="Arial" w:eastAsia="Times New Roman" w:hAnsi="Arial" w:cs="Arial"/>
                <w:color w:val="0070C0"/>
                <w:lang w:eastAsia="de-DE"/>
              </w:rPr>
              <w:tab/>
            </w:r>
            <w:r>
              <w:rPr>
                <w:rFonts w:ascii="Arial" w:eastAsia="Times New Roman" w:hAnsi="Arial" w:cs="Arial"/>
                <w:color w:val="0070C0"/>
                <w:lang w:eastAsia="de-DE"/>
              </w:rPr>
              <w:tab/>
            </w:r>
            <w:r w:rsidR="008C7801">
              <w:rPr>
                <w:rFonts w:ascii="Arial" w:eastAsia="Times New Roman" w:hAnsi="Arial" w:cs="Arial"/>
                <w:color w:val="0070C0"/>
                <w:lang w:eastAsia="de-DE"/>
              </w:rPr>
              <w:t>ausgehöhlt (Einflussnahme auf Presse und Medien, auf die Gerichte)</w:t>
            </w:r>
          </w:p>
          <w:p w14:paraId="37AE9D16" w14:textId="77777777" w:rsidR="009E2978" w:rsidRPr="00375D82" w:rsidRDefault="009E2978" w:rsidP="00A22502">
            <w:pPr>
              <w:jc w:val="both"/>
              <w:rPr>
                <w:rFonts w:ascii="Arial" w:eastAsia="Times New Roman" w:hAnsi="Arial" w:cs="Arial"/>
                <w:i/>
                <w:iCs/>
                <w:lang w:eastAsia="de-DE"/>
              </w:rPr>
            </w:pPr>
          </w:p>
        </w:tc>
      </w:tr>
      <w:tr w:rsidR="009E2978" w14:paraId="6FA1851D" w14:textId="77777777" w:rsidTr="00B830BE">
        <w:trPr>
          <w:trHeight w:val="1167"/>
        </w:trPr>
        <w:tc>
          <w:tcPr>
            <w:tcW w:w="11052" w:type="dxa"/>
            <w:gridSpan w:val="2"/>
          </w:tcPr>
          <w:p w14:paraId="07586475" w14:textId="77777777" w:rsidR="009E2978" w:rsidRDefault="009E2978" w:rsidP="00A22502">
            <w:pPr>
              <w:jc w:val="both"/>
              <w:rPr>
                <w:rFonts w:ascii="Arial" w:eastAsia="Times New Roman" w:hAnsi="Arial" w:cs="Arial"/>
                <w:i/>
                <w:iCs/>
                <w:lang w:eastAsia="de-DE"/>
              </w:rPr>
            </w:pPr>
            <w:r>
              <w:rPr>
                <w:rFonts w:ascii="Arial" w:eastAsia="Times New Roman" w:hAnsi="Arial" w:cs="Arial"/>
                <w:i/>
                <w:iCs/>
                <w:lang w:eastAsia="de-DE"/>
              </w:rPr>
              <w:t>Benenne Merkmale für</w:t>
            </w:r>
            <w:r w:rsidRPr="00375D82">
              <w:rPr>
                <w:rFonts w:ascii="Arial" w:eastAsia="Times New Roman" w:hAnsi="Arial" w:cs="Arial"/>
                <w:i/>
                <w:iCs/>
                <w:lang w:eastAsia="de-DE"/>
              </w:rPr>
              <w:t xml:space="preserve"> die Staatsform „Demokratie“</w:t>
            </w:r>
            <w:r>
              <w:rPr>
                <w:rFonts w:ascii="Arial" w:eastAsia="Times New Roman" w:hAnsi="Arial" w:cs="Arial"/>
                <w:i/>
                <w:iCs/>
                <w:lang w:eastAsia="de-DE"/>
              </w:rPr>
              <w:t>!</w:t>
            </w:r>
          </w:p>
          <w:p w14:paraId="1BFA6280" w14:textId="4D3D791E" w:rsidR="00511304" w:rsidRPr="00511304" w:rsidRDefault="00511304" w:rsidP="00511304">
            <w:pPr>
              <w:jc w:val="both"/>
              <w:rPr>
                <w:rFonts w:ascii="Arial" w:eastAsia="Times New Roman" w:hAnsi="Arial" w:cs="Arial"/>
                <w:color w:val="0070C0"/>
                <w:lang w:eastAsia="de-DE"/>
              </w:rPr>
            </w:pPr>
            <w:r>
              <w:rPr>
                <w:rFonts w:ascii="Arial" w:eastAsia="Times New Roman" w:hAnsi="Arial" w:cs="Arial"/>
                <w:color w:val="0070C0"/>
                <w:lang w:eastAsia="de-DE"/>
              </w:rPr>
              <w:t xml:space="preserve">Macht des Volkes, </w:t>
            </w:r>
            <w:r w:rsidR="006120CF">
              <w:rPr>
                <w:rFonts w:ascii="Arial" w:eastAsia="Times New Roman" w:hAnsi="Arial" w:cs="Arial"/>
                <w:color w:val="0070C0"/>
                <w:lang w:eastAsia="de-DE"/>
              </w:rPr>
              <w:t>f</w:t>
            </w:r>
            <w:r>
              <w:rPr>
                <w:rFonts w:ascii="Arial" w:eastAsia="Times New Roman" w:hAnsi="Arial" w:cs="Arial"/>
                <w:color w:val="0070C0"/>
                <w:lang w:eastAsia="de-DE"/>
              </w:rPr>
              <w:t>reie Wahlen, Mehrparteiensystem, unabhängige Gerichte, Verteilung der Macht, Trennung von Regierung und Verwaltung (Legislative=Gesetzgebung &lt;&gt; Exekutive=vollziehende Gewalt mit Judikative=freie Rechtsprechung), Verfassung, Grundrechte, Vielfalt der Gesellschaft, freie Medien</w:t>
            </w:r>
          </w:p>
        </w:tc>
      </w:tr>
    </w:tbl>
    <w:p w14:paraId="0824224A" w14:textId="20B15C74" w:rsidR="00B830BE" w:rsidRDefault="00B830BE"/>
    <w:p w14:paraId="4F348656" w14:textId="77777777" w:rsidR="00B830BE" w:rsidRDefault="00B830BE">
      <w:r>
        <w:br w:type="page"/>
      </w:r>
    </w:p>
    <w:p w14:paraId="6A7B8BDC" w14:textId="77777777" w:rsidR="00B830BE" w:rsidRPr="00B830BE" w:rsidRDefault="00B830BE">
      <w:pPr>
        <w:rPr>
          <w:sz w:val="2"/>
          <w:szCs w:val="2"/>
        </w:rPr>
      </w:pPr>
    </w:p>
    <w:tbl>
      <w:tblPr>
        <w:tblStyle w:val="Tabellenraster"/>
        <w:tblW w:w="11052" w:type="dxa"/>
        <w:tblLook w:val="04A0" w:firstRow="1" w:lastRow="0" w:firstColumn="1" w:lastColumn="0" w:noHBand="0" w:noVBand="1"/>
      </w:tblPr>
      <w:tblGrid>
        <w:gridCol w:w="5494"/>
        <w:gridCol w:w="5558"/>
      </w:tblGrid>
      <w:tr w:rsidR="009E2978" w14:paraId="233AECD3" w14:textId="77777777" w:rsidTr="00B830BE">
        <w:tc>
          <w:tcPr>
            <w:tcW w:w="11052" w:type="dxa"/>
            <w:gridSpan w:val="2"/>
          </w:tcPr>
          <w:p w14:paraId="227CA7B7" w14:textId="2B80BD7E" w:rsidR="009E2978" w:rsidRPr="00EE75F6" w:rsidRDefault="00511304" w:rsidP="00A22502">
            <w:pPr>
              <w:jc w:val="both"/>
              <w:rPr>
                <w:rFonts w:ascii="Arial" w:eastAsia="Times New Roman" w:hAnsi="Arial" w:cs="Arial"/>
                <w:i/>
                <w:iCs/>
                <w:lang w:eastAsia="de-DE"/>
              </w:rPr>
            </w:pPr>
            <w:r w:rsidRPr="00EE75F6">
              <w:rPr>
                <w:rFonts w:ascii="Arial" w:eastAsia="Times New Roman" w:hAnsi="Arial" w:cs="Arial"/>
                <w:i/>
                <w:iCs/>
                <w:lang w:eastAsia="de-DE"/>
              </w:rPr>
              <w:t xml:space="preserve">Die Demokratie ist kein Selbstläufer, sie muss verteidigt werden. </w:t>
            </w:r>
            <w:r w:rsidR="009E2978" w:rsidRPr="00EE75F6">
              <w:rPr>
                <w:rFonts w:ascii="Arial" w:eastAsia="Times New Roman" w:hAnsi="Arial" w:cs="Arial"/>
                <w:i/>
                <w:iCs/>
                <w:lang w:eastAsia="de-DE"/>
              </w:rPr>
              <w:t>Benenne Beispiele – gute Vorsätze – wie du in der kommenden Woche / im kommenden Jahr etwas für die Demokratie in unserem Land tun kannst!</w:t>
            </w:r>
          </w:p>
        </w:tc>
      </w:tr>
      <w:tr w:rsidR="009E2978" w:rsidRPr="005D05A5" w14:paraId="0B8F360A" w14:textId="77777777" w:rsidTr="00B830BE">
        <w:tc>
          <w:tcPr>
            <w:tcW w:w="5494" w:type="dxa"/>
          </w:tcPr>
          <w:p w14:paraId="269C3039" w14:textId="77777777" w:rsidR="009E2978" w:rsidRPr="005D05A5" w:rsidRDefault="009E2978" w:rsidP="00A22502">
            <w:pPr>
              <w:jc w:val="both"/>
              <w:rPr>
                <w:rFonts w:ascii="Arial" w:eastAsia="Times New Roman" w:hAnsi="Arial" w:cs="Arial"/>
                <w:lang w:eastAsia="de-DE"/>
              </w:rPr>
            </w:pPr>
            <w:r w:rsidRPr="005D05A5">
              <w:rPr>
                <w:rFonts w:ascii="Arial" w:eastAsia="Times New Roman" w:hAnsi="Arial" w:cs="Arial"/>
                <w:lang w:eastAsia="de-DE"/>
              </w:rPr>
              <w:t>Kommende Woche - kurzfristig</w:t>
            </w:r>
          </w:p>
        </w:tc>
        <w:tc>
          <w:tcPr>
            <w:tcW w:w="5558" w:type="dxa"/>
          </w:tcPr>
          <w:p w14:paraId="50F2BED1" w14:textId="77777777" w:rsidR="009E2978" w:rsidRPr="005D05A5" w:rsidRDefault="009E2978" w:rsidP="00A22502">
            <w:pPr>
              <w:jc w:val="both"/>
              <w:rPr>
                <w:rFonts w:ascii="Arial" w:eastAsia="Times New Roman" w:hAnsi="Arial" w:cs="Arial"/>
                <w:lang w:eastAsia="de-DE"/>
              </w:rPr>
            </w:pPr>
            <w:r w:rsidRPr="005D05A5">
              <w:rPr>
                <w:rFonts w:ascii="Arial" w:eastAsia="Times New Roman" w:hAnsi="Arial" w:cs="Arial"/>
                <w:lang w:eastAsia="de-DE"/>
              </w:rPr>
              <w:t>Kommendes Jahr / längerfristig</w:t>
            </w:r>
          </w:p>
        </w:tc>
      </w:tr>
      <w:tr w:rsidR="009E2978" w:rsidRPr="005D05A5" w14:paraId="59D26D82" w14:textId="77777777" w:rsidTr="00B830BE">
        <w:tc>
          <w:tcPr>
            <w:tcW w:w="5494" w:type="dxa"/>
          </w:tcPr>
          <w:p w14:paraId="23E9E789" w14:textId="0697A535" w:rsidR="009E2978" w:rsidRPr="00EE75F6" w:rsidRDefault="00EE75F6" w:rsidP="00A22502">
            <w:pPr>
              <w:jc w:val="both"/>
              <w:rPr>
                <w:rFonts w:ascii="Arial" w:eastAsia="Times New Roman" w:hAnsi="Arial" w:cs="Arial"/>
                <w:color w:val="0070C0"/>
                <w:lang w:eastAsia="de-DE"/>
              </w:rPr>
            </w:pPr>
            <w:r w:rsidRPr="00EE75F6">
              <w:rPr>
                <w:rFonts w:ascii="Arial" w:eastAsia="Times New Roman" w:hAnsi="Arial" w:cs="Arial"/>
                <w:color w:val="0070C0"/>
                <w:lang w:eastAsia="de-DE"/>
              </w:rPr>
              <w:t>Ich kläre für mich, wer die Feinde der Demokratie sind und was sie wollen</w:t>
            </w:r>
          </w:p>
          <w:p w14:paraId="02A9882C" w14:textId="00B0B81F" w:rsidR="00EE75F6" w:rsidRDefault="00EE75F6" w:rsidP="00A22502">
            <w:pPr>
              <w:jc w:val="both"/>
              <w:rPr>
                <w:rFonts w:ascii="Arial" w:eastAsia="Times New Roman" w:hAnsi="Arial" w:cs="Arial"/>
                <w:color w:val="0070C0"/>
                <w:lang w:eastAsia="de-DE"/>
              </w:rPr>
            </w:pPr>
            <w:r w:rsidRPr="00EE75F6">
              <w:rPr>
                <w:rFonts w:ascii="Arial" w:eastAsia="Times New Roman" w:hAnsi="Arial" w:cs="Arial"/>
                <w:color w:val="0070C0"/>
                <w:lang w:eastAsia="de-DE"/>
              </w:rPr>
              <w:t>Ich kläre für mich, welche Organe unser Staat hat, um sich vor seinen Feinden zu schützen</w:t>
            </w:r>
          </w:p>
          <w:p w14:paraId="16942820" w14:textId="3671E137" w:rsidR="00EE75F6" w:rsidRPr="00EE75F6" w:rsidRDefault="00EE75F6" w:rsidP="00A22502">
            <w:pPr>
              <w:jc w:val="both"/>
              <w:rPr>
                <w:rFonts w:ascii="Arial" w:eastAsia="Times New Roman" w:hAnsi="Arial" w:cs="Arial"/>
                <w:color w:val="0070C0"/>
                <w:lang w:eastAsia="de-DE"/>
              </w:rPr>
            </w:pPr>
            <w:r>
              <w:rPr>
                <w:rFonts w:ascii="Arial" w:eastAsia="Times New Roman" w:hAnsi="Arial" w:cs="Arial"/>
                <w:color w:val="0070C0"/>
                <w:lang w:eastAsia="de-DE"/>
              </w:rPr>
              <w:t>Ich trage dazu bei, Streit in meinem Umfeld zu schlichten und gegen Hass einzutreten</w:t>
            </w:r>
          </w:p>
          <w:p w14:paraId="22310E28" w14:textId="3DC4AB2D" w:rsidR="009E2978" w:rsidRPr="00EE75F6" w:rsidRDefault="00A03B04" w:rsidP="00A22502">
            <w:pPr>
              <w:jc w:val="both"/>
              <w:rPr>
                <w:rFonts w:ascii="Arial" w:eastAsia="Times New Roman" w:hAnsi="Arial" w:cs="Arial"/>
                <w:color w:val="0070C0"/>
                <w:lang w:eastAsia="de-DE"/>
              </w:rPr>
            </w:pPr>
            <w:r>
              <w:rPr>
                <w:rFonts w:ascii="Arial" w:eastAsia="Times New Roman" w:hAnsi="Arial" w:cs="Arial"/>
                <w:color w:val="0070C0"/>
                <w:lang w:eastAsia="de-DE"/>
              </w:rPr>
              <w:t>Ich verfolge in meinem Umfeld aufmerksam Zeichen von Ausgrenzung und Hass (Aufkleber, Schmiere-reien, Äußerungen) und überlege, wie ich dagegen vorgehen kann</w:t>
            </w:r>
          </w:p>
          <w:p w14:paraId="4EF8CF80" w14:textId="77777777" w:rsidR="009E2978" w:rsidRPr="00EE75F6" w:rsidRDefault="009E2978" w:rsidP="00A22502">
            <w:pPr>
              <w:jc w:val="both"/>
              <w:rPr>
                <w:rFonts w:ascii="Arial" w:eastAsia="Times New Roman" w:hAnsi="Arial" w:cs="Arial"/>
                <w:color w:val="0070C0"/>
                <w:sz w:val="4"/>
                <w:szCs w:val="4"/>
                <w:lang w:eastAsia="de-DE"/>
              </w:rPr>
            </w:pPr>
          </w:p>
        </w:tc>
        <w:tc>
          <w:tcPr>
            <w:tcW w:w="5558" w:type="dxa"/>
          </w:tcPr>
          <w:p w14:paraId="1A11DB79" w14:textId="77777777" w:rsidR="009E2978" w:rsidRPr="00EE75F6" w:rsidRDefault="00EE75F6" w:rsidP="00A22502">
            <w:pPr>
              <w:jc w:val="both"/>
              <w:rPr>
                <w:rFonts w:ascii="Arial" w:eastAsia="Times New Roman" w:hAnsi="Arial" w:cs="Arial"/>
                <w:color w:val="0070C0"/>
                <w:lang w:eastAsia="de-DE"/>
              </w:rPr>
            </w:pPr>
            <w:r w:rsidRPr="00EE75F6">
              <w:rPr>
                <w:rFonts w:ascii="Arial" w:eastAsia="Times New Roman" w:hAnsi="Arial" w:cs="Arial"/>
                <w:color w:val="0070C0"/>
                <w:lang w:eastAsia="de-DE"/>
              </w:rPr>
              <w:t>Ich informiere mich über Gruppen in meiner Stadt, die sich für eine offene Gesellschaft einsetzen</w:t>
            </w:r>
          </w:p>
          <w:p w14:paraId="4B225F59" w14:textId="77777777" w:rsidR="00EE75F6" w:rsidRPr="00EE75F6" w:rsidRDefault="00EE75F6" w:rsidP="00A22502">
            <w:pPr>
              <w:jc w:val="both"/>
              <w:rPr>
                <w:rFonts w:ascii="Arial" w:eastAsia="Times New Roman" w:hAnsi="Arial" w:cs="Arial"/>
                <w:color w:val="0070C0"/>
                <w:lang w:eastAsia="de-DE"/>
              </w:rPr>
            </w:pPr>
            <w:r w:rsidRPr="00EE75F6">
              <w:rPr>
                <w:rFonts w:ascii="Arial" w:eastAsia="Times New Roman" w:hAnsi="Arial" w:cs="Arial"/>
                <w:color w:val="0070C0"/>
                <w:lang w:eastAsia="de-DE"/>
              </w:rPr>
              <w:t>Ich überlege, ob ich in einer dieser Gruppen mitarbeiten kann</w:t>
            </w:r>
          </w:p>
          <w:p w14:paraId="5F734BA4" w14:textId="77777777" w:rsidR="00EE75F6" w:rsidRDefault="00EE75F6" w:rsidP="00A22502">
            <w:pPr>
              <w:jc w:val="both"/>
              <w:rPr>
                <w:rFonts w:ascii="Arial" w:eastAsia="Times New Roman" w:hAnsi="Arial" w:cs="Arial"/>
                <w:color w:val="0070C0"/>
                <w:lang w:eastAsia="de-DE"/>
              </w:rPr>
            </w:pPr>
            <w:r>
              <w:rPr>
                <w:rFonts w:ascii="Arial" w:eastAsia="Times New Roman" w:hAnsi="Arial" w:cs="Arial"/>
                <w:color w:val="0070C0"/>
                <w:lang w:eastAsia="de-DE"/>
              </w:rPr>
              <w:t>Ich mache mich fit, Formen der Ausgrenzung und gruppenbezogener Feindlichkeit zu erkennen und dagegen einzutreten</w:t>
            </w:r>
          </w:p>
          <w:p w14:paraId="3A3D3977" w14:textId="336ECCDE" w:rsidR="00A03B04" w:rsidRPr="00EE75F6" w:rsidRDefault="00A03B04" w:rsidP="00A22502">
            <w:pPr>
              <w:jc w:val="both"/>
              <w:rPr>
                <w:rFonts w:ascii="Arial" w:eastAsia="Times New Roman" w:hAnsi="Arial" w:cs="Arial"/>
                <w:color w:val="0070C0"/>
                <w:lang w:eastAsia="de-DE"/>
              </w:rPr>
            </w:pPr>
            <w:r>
              <w:rPr>
                <w:rFonts w:ascii="Arial" w:eastAsia="Times New Roman" w:hAnsi="Arial" w:cs="Arial"/>
                <w:color w:val="0070C0"/>
                <w:lang w:eastAsia="de-DE"/>
              </w:rPr>
              <w:t>Ich setze mich für eine Kultur von Verständnis und Vielfalt ein</w:t>
            </w:r>
          </w:p>
        </w:tc>
      </w:tr>
      <w:tr w:rsidR="009E2978" w:rsidRPr="005D05A5" w14:paraId="79FC873A" w14:textId="77777777" w:rsidTr="00B830BE">
        <w:tc>
          <w:tcPr>
            <w:tcW w:w="11052" w:type="dxa"/>
            <w:gridSpan w:val="2"/>
          </w:tcPr>
          <w:p w14:paraId="78C007EA" w14:textId="77777777" w:rsidR="009E2978" w:rsidRPr="005D05A5" w:rsidRDefault="009E2978" w:rsidP="00A22502">
            <w:pPr>
              <w:jc w:val="both"/>
              <w:rPr>
                <w:rFonts w:ascii="Arial" w:eastAsia="Times New Roman" w:hAnsi="Arial" w:cs="Arial"/>
                <w:lang w:eastAsia="de-DE"/>
              </w:rPr>
            </w:pPr>
            <w:r w:rsidRPr="005D05A5">
              <w:rPr>
                <w:rFonts w:ascii="Arial" w:eastAsia="Times New Roman" w:hAnsi="Arial" w:cs="Arial"/>
                <w:lang w:eastAsia="de-DE"/>
              </w:rPr>
              <w:t xml:space="preserve">Schreibe ein oder zwei </w:t>
            </w:r>
            <w:r>
              <w:rPr>
                <w:rFonts w:ascii="Arial" w:eastAsia="Times New Roman" w:hAnsi="Arial" w:cs="Arial"/>
                <w:lang w:eastAsia="de-DE"/>
              </w:rPr>
              <w:t>Beispiele</w:t>
            </w:r>
            <w:r w:rsidRPr="005D05A5">
              <w:rPr>
                <w:rFonts w:ascii="Arial" w:eastAsia="Times New Roman" w:hAnsi="Arial" w:cs="Arial"/>
                <w:lang w:eastAsia="de-DE"/>
              </w:rPr>
              <w:t xml:space="preserve"> auf eines der ausliegenden farbigen Zettel und hefte es an die Pinnwand!</w:t>
            </w:r>
          </w:p>
        </w:tc>
      </w:tr>
    </w:tbl>
    <w:p w14:paraId="0188C660" w14:textId="045294F1" w:rsidR="00F51779" w:rsidRDefault="00F51779" w:rsidP="009E2978"/>
    <w:p w14:paraId="07A48490" w14:textId="77777777" w:rsidR="00C11EC1" w:rsidRPr="00F51779" w:rsidRDefault="00C11EC1" w:rsidP="00BF3AB1">
      <w:pPr>
        <w:rPr>
          <w:sz w:val="2"/>
          <w:szCs w:val="2"/>
        </w:rPr>
      </w:pPr>
    </w:p>
    <w:p w14:paraId="0193EE9C" w14:textId="77777777" w:rsidR="006F29C0" w:rsidRDefault="006F29C0">
      <w:r>
        <w:br w:type="page"/>
      </w:r>
    </w:p>
    <w:tbl>
      <w:tblPr>
        <w:tblStyle w:val="Tabellenraster"/>
        <w:tblW w:w="11052" w:type="dxa"/>
        <w:tblLook w:val="04A0" w:firstRow="1" w:lastRow="0" w:firstColumn="1" w:lastColumn="0" w:noHBand="0" w:noVBand="1"/>
      </w:tblPr>
      <w:tblGrid>
        <w:gridCol w:w="3379"/>
        <w:gridCol w:w="5732"/>
        <w:gridCol w:w="1941"/>
      </w:tblGrid>
      <w:tr w:rsidR="00F51779" w14:paraId="544E9446" w14:textId="77777777" w:rsidTr="00C3402C">
        <w:tc>
          <w:tcPr>
            <w:tcW w:w="3379" w:type="dxa"/>
          </w:tcPr>
          <w:p w14:paraId="1571E947" w14:textId="6F288C1C" w:rsidR="001D2F36" w:rsidRDefault="001D2F36" w:rsidP="001D2F36">
            <w:pPr>
              <w:rPr>
                <w:rFonts w:ascii="Arial" w:hAnsi="Arial" w:cs="Arial"/>
                <w:b/>
                <w:bCs/>
                <w:color w:val="0070C0"/>
                <w:sz w:val="44"/>
                <w:szCs w:val="44"/>
                <w:u w:val="single"/>
              </w:rPr>
            </w:pPr>
            <w:r w:rsidRPr="00563D78">
              <w:rPr>
                <w:rFonts w:ascii="Arial" w:hAnsi="Arial" w:cs="Arial"/>
                <w:b/>
                <w:bCs/>
                <w:color w:val="0070C0"/>
                <w:sz w:val="30"/>
                <w:szCs w:val="30"/>
              </w:rPr>
              <w:lastRenderedPageBreak/>
              <w:t>AB</w:t>
            </w:r>
            <w:r>
              <w:rPr>
                <w:rFonts w:ascii="Arial" w:hAnsi="Arial" w:cs="Arial"/>
                <w:b/>
                <w:bCs/>
                <w:color w:val="0070C0"/>
                <w:sz w:val="30"/>
                <w:szCs w:val="30"/>
              </w:rPr>
              <w:t xml:space="preserve"> </w:t>
            </w:r>
            <w:r w:rsidRPr="00563D78">
              <w:rPr>
                <w:rFonts w:ascii="Arial" w:hAnsi="Arial" w:cs="Arial"/>
                <w:b/>
                <w:bCs/>
                <w:color w:val="0070C0"/>
                <w:sz w:val="44"/>
                <w:szCs w:val="44"/>
                <w:u w:val="single"/>
              </w:rPr>
              <w:t xml:space="preserve">G </w:t>
            </w:r>
            <w:r>
              <w:rPr>
                <w:rFonts w:ascii="Arial" w:hAnsi="Arial" w:cs="Arial"/>
                <w:b/>
                <w:bCs/>
                <w:color w:val="0070C0"/>
                <w:sz w:val="44"/>
                <w:szCs w:val="44"/>
                <w:u w:val="single"/>
              </w:rPr>
              <w:t>5/</w:t>
            </w:r>
            <w:r w:rsidR="00C81FB8">
              <w:rPr>
                <w:rFonts w:ascii="Arial" w:hAnsi="Arial" w:cs="Arial"/>
                <w:b/>
                <w:bCs/>
                <w:color w:val="0070C0"/>
                <w:sz w:val="44"/>
                <w:szCs w:val="44"/>
                <w:u w:val="single"/>
              </w:rPr>
              <w:t>5</w:t>
            </w:r>
          </w:p>
          <w:p w14:paraId="01386A70" w14:textId="4E0EFAC5" w:rsidR="00F51779" w:rsidRPr="004F4DCA" w:rsidRDefault="001D2F36" w:rsidP="001D2F36">
            <w:pPr>
              <w:rPr>
                <w:rFonts w:ascii="Arial" w:hAnsi="Arial" w:cs="Arial"/>
                <w:b/>
                <w:bCs/>
                <w:sz w:val="36"/>
                <w:szCs w:val="36"/>
              </w:rPr>
            </w:pPr>
            <w:r w:rsidRPr="00E220D5">
              <w:rPr>
                <w:rFonts w:ascii="Arial" w:hAnsi="Arial" w:cs="Arial"/>
                <w:b/>
                <w:bCs/>
                <w:sz w:val="24"/>
                <w:szCs w:val="24"/>
              </w:rPr>
              <w:t>GESCHICHTE / GK</w:t>
            </w:r>
          </w:p>
        </w:tc>
        <w:tc>
          <w:tcPr>
            <w:tcW w:w="5732" w:type="dxa"/>
          </w:tcPr>
          <w:p w14:paraId="6C57F339" w14:textId="77777777" w:rsidR="00F51779" w:rsidRDefault="00F51779" w:rsidP="00C3402C">
            <w:pPr>
              <w:rPr>
                <w:b/>
                <w:bCs/>
                <w:sz w:val="32"/>
                <w:szCs w:val="32"/>
              </w:rPr>
            </w:pPr>
            <w:r w:rsidRPr="00317833">
              <w:rPr>
                <w:b/>
                <w:bCs/>
                <w:sz w:val="36"/>
                <w:szCs w:val="36"/>
              </w:rPr>
              <w:t xml:space="preserve">Stefan Heym </w:t>
            </w:r>
            <w:r>
              <w:rPr>
                <w:b/>
                <w:bCs/>
                <w:sz w:val="36"/>
                <w:szCs w:val="36"/>
              </w:rPr>
              <w:t xml:space="preserve">- </w:t>
            </w:r>
            <w:r>
              <w:rPr>
                <w:b/>
                <w:bCs/>
                <w:sz w:val="32"/>
                <w:szCs w:val="32"/>
              </w:rPr>
              <w:t xml:space="preserve">Alterspräsident </w:t>
            </w:r>
          </w:p>
          <w:p w14:paraId="051AB5D1" w14:textId="77777777" w:rsidR="00F51779" w:rsidRDefault="00F51779" w:rsidP="00C3402C">
            <w:pPr>
              <w:rPr>
                <w:rFonts w:ascii="Arial" w:hAnsi="Arial" w:cs="Arial"/>
                <w:b/>
                <w:bCs/>
                <w:sz w:val="30"/>
                <w:szCs w:val="30"/>
              </w:rPr>
            </w:pPr>
            <w:r>
              <w:rPr>
                <w:b/>
                <w:bCs/>
                <w:sz w:val="32"/>
                <w:szCs w:val="32"/>
              </w:rPr>
              <w:t>des 13. Deutschen Bundestages</w:t>
            </w:r>
          </w:p>
          <w:p w14:paraId="6CBDC55A" w14:textId="77777777" w:rsidR="00F51779" w:rsidRPr="00415DC1" w:rsidRDefault="00F51779" w:rsidP="00C3402C">
            <w:pPr>
              <w:rPr>
                <w:rFonts w:ascii="Arial" w:hAnsi="Arial" w:cs="Arial"/>
                <w:b/>
                <w:bCs/>
                <w:sz w:val="10"/>
                <w:szCs w:val="10"/>
              </w:rPr>
            </w:pPr>
          </w:p>
        </w:tc>
        <w:tc>
          <w:tcPr>
            <w:tcW w:w="1941" w:type="dxa"/>
          </w:tcPr>
          <w:p w14:paraId="4748F0E6" w14:textId="77777777" w:rsidR="00F51779" w:rsidRDefault="00F51779" w:rsidP="00C3402C">
            <w:r>
              <w:rPr>
                <w:noProof/>
              </w:rPr>
              <w:drawing>
                <wp:inline distT="0" distB="0" distL="0" distR="0" wp14:anchorId="220CFA21" wp14:editId="66E49369">
                  <wp:extent cx="1095375" cy="562641"/>
                  <wp:effectExtent l="0" t="0" r="0" b="889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659B30C5" w14:textId="77777777" w:rsidR="00F51779" w:rsidRPr="00652399" w:rsidRDefault="00F51779" w:rsidP="00F51779">
      <w:pPr>
        <w:rPr>
          <w:sz w:val="2"/>
          <w:szCs w:val="2"/>
        </w:rPr>
      </w:pPr>
    </w:p>
    <w:tbl>
      <w:tblPr>
        <w:tblStyle w:val="Tabellenraster"/>
        <w:tblW w:w="11052" w:type="dxa"/>
        <w:tblLook w:val="04A0" w:firstRow="1" w:lastRow="0" w:firstColumn="1" w:lastColumn="0" w:noHBand="0" w:noVBand="1"/>
      </w:tblPr>
      <w:tblGrid>
        <w:gridCol w:w="2547"/>
        <w:gridCol w:w="8505"/>
      </w:tblGrid>
      <w:tr w:rsidR="00F51779" w14:paraId="6D5FC801" w14:textId="77777777" w:rsidTr="00C3402C">
        <w:tc>
          <w:tcPr>
            <w:tcW w:w="2547" w:type="dxa"/>
          </w:tcPr>
          <w:p w14:paraId="0DAAF2A0" w14:textId="77777777" w:rsidR="00F51779" w:rsidRDefault="00F51779" w:rsidP="00C3402C">
            <w:r>
              <w:rPr>
                <w:noProof/>
              </w:rPr>
              <w:drawing>
                <wp:inline distT="0" distB="0" distL="0" distR="0" wp14:anchorId="69F811A9" wp14:editId="6CCA7D86">
                  <wp:extent cx="1457325" cy="1666875"/>
                  <wp:effectExtent l="0" t="0" r="9525"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457325" cy="1666875"/>
                          </a:xfrm>
                          <a:prstGeom prst="rect">
                            <a:avLst/>
                          </a:prstGeom>
                        </pic:spPr>
                      </pic:pic>
                    </a:graphicData>
                  </a:graphic>
                </wp:inline>
              </w:drawing>
            </w:r>
          </w:p>
        </w:tc>
        <w:tc>
          <w:tcPr>
            <w:tcW w:w="8505" w:type="dxa"/>
          </w:tcPr>
          <w:p w14:paraId="722A9DAB" w14:textId="77777777" w:rsidR="00F51779" w:rsidRPr="006352D6" w:rsidRDefault="00F51779" w:rsidP="00C3402C">
            <w:pPr>
              <w:jc w:val="both"/>
              <w:rPr>
                <w:rFonts w:ascii="Arial" w:hAnsi="Arial" w:cs="Arial"/>
              </w:rPr>
            </w:pPr>
            <w:r w:rsidRPr="006352D6">
              <w:rPr>
                <w:rFonts w:ascii="Arial" w:hAnsi="Arial" w:cs="Arial"/>
              </w:rPr>
              <w:t>Heym hat auf einer Liste der PDS für den Bundestag kandidiert und ein Direktmandat gegen den Vorsitzenden der Ost-SPD und späteren Bundestagspräsidenten Thierse gewonnen. Das spricht für seine Bekanntheit und Beliebtheit. Einen Tag vor seiner Rede tauchten Vorwürfe auf, er hätte für die Stasi gearbeitet und es wurde ihm nahegelegt, auf die Einführungsrede als Alterspräsident zu verzichten.</w:t>
            </w:r>
          </w:p>
          <w:p w14:paraId="67EF9624" w14:textId="77777777" w:rsidR="00F51779" w:rsidRPr="006352D6" w:rsidRDefault="00F51779" w:rsidP="00C3402C">
            <w:pPr>
              <w:jc w:val="both"/>
              <w:rPr>
                <w:rFonts w:ascii="Arial" w:hAnsi="Arial" w:cs="Arial"/>
              </w:rPr>
            </w:pPr>
            <w:r w:rsidRPr="006352D6">
              <w:rPr>
                <w:rFonts w:ascii="Arial" w:hAnsi="Arial" w:cs="Arial"/>
              </w:rPr>
              <w:t xml:space="preserve">Obwohl der Chef der Stasi-Unterlagen-Behörde den Bundestag informiert hatte, dass die Vorwürfe unhaltbar waren, hat die CDU-Fraktion die Rede ignoriert. Eine Klage Heyms gegen den Innenminister Kanther (CDU) wurde abgewiesen. Eine Entschuldigung erfolgte nie. </w:t>
            </w:r>
          </w:p>
        </w:tc>
      </w:tr>
      <w:tr w:rsidR="00F51779" w14:paraId="430330CB" w14:textId="77777777" w:rsidTr="00C3402C">
        <w:tc>
          <w:tcPr>
            <w:tcW w:w="11052" w:type="dxa"/>
            <w:gridSpan w:val="2"/>
          </w:tcPr>
          <w:p w14:paraId="0E88C1E8" w14:textId="77777777" w:rsidR="00F51779" w:rsidRDefault="00F51779" w:rsidP="00C3402C">
            <w:pPr>
              <w:rPr>
                <w:rFonts w:ascii="Arial" w:hAnsi="Arial" w:cs="Arial"/>
                <w:i/>
                <w:iCs/>
              </w:rPr>
            </w:pPr>
            <w:r>
              <w:rPr>
                <w:rFonts w:ascii="Arial" w:hAnsi="Arial" w:cs="Arial"/>
                <w:i/>
                <w:iCs/>
              </w:rPr>
              <w:t>Auf den S. 221, 246, 254 und 263 erfährst du, wie Heym überwacht wurde. Sein Haus war verwanzt, das Hausmädchen hat alles abfotografiert, was Heym schrieb. Sie übergab die Filme tagesaktuell der Stasi.</w:t>
            </w:r>
          </w:p>
          <w:p w14:paraId="2F83985B" w14:textId="77777777" w:rsidR="00F51779" w:rsidRDefault="00F51779" w:rsidP="00C3402C">
            <w:pPr>
              <w:rPr>
                <w:rFonts w:ascii="Arial" w:hAnsi="Arial" w:cs="Arial"/>
                <w:i/>
                <w:iCs/>
              </w:rPr>
            </w:pPr>
            <w:r>
              <w:rPr>
                <w:rFonts w:ascii="Arial" w:hAnsi="Arial" w:cs="Arial"/>
                <w:i/>
                <w:iCs/>
              </w:rPr>
              <w:t>Überlege, warum Stefan Heym überwacht wurde und worin seine Gefährlichkeit für die DDR lag!</w:t>
            </w:r>
          </w:p>
          <w:p w14:paraId="622BBD1F" w14:textId="2FB73753" w:rsidR="00F51779" w:rsidRPr="001D2F36" w:rsidRDefault="00F51779" w:rsidP="00C3402C">
            <w:pPr>
              <w:rPr>
                <w:rFonts w:ascii="Arial" w:hAnsi="Arial" w:cs="Arial"/>
                <w:i/>
                <w:iCs/>
              </w:rPr>
            </w:pPr>
            <w:r>
              <w:rPr>
                <w:rFonts w:ascii="Arial" w:hAnsi="Arial" w:cs="Arial"/>
                <w:color w:val="0070C0"/>
              </w:rPr>
              <w:t>Heym spiegelte in seinen Romanen die Wirklichkeit in der DDR und deckte dabei viele Missstände auf. Er zeigte, dass die Genossen weit hinter ihren Versprechen zurückblieben, dass die Macht nicht vom Volk ausging, dass Zensur herrschte. Aber seine Bücher kamen trotzdem ins Land und wurden gelesen. Heym ließ sich nicht das Wort verbieten. Die DDR-Führung fürchtete das freie Wort.</w:t>
            </w:r>
          </w:p>
        </w:tc>
      </w:tr>
      <w:tr w:rsidR="00F51779" w14:paraId="6093ABB4" w14:textId="77777777" w:rsidTr="00C3402C">
        <w:tc>
          <w:tcPr>
            <w:tcW w:w="11052" w:type="dxa"/>
            <w:gridSpan w:val="2"/>
          </w:tcPr>
          <w:p w14:paraId="6C73B01D" w14:textId="77777777" w:rsidR="00F51779" w:rsidRDefault="00F51779" w:rsidP="00C3402C">
            <w:pPr>
              <w:rPr>
                <w:rFonts w:ascii="Arial" w:hAnsi="Arial" w:cs="Arial"/>
                <w:i/>
                <w:iCs/>
              </w:rPr>
            </w:pPr>
            <w:r>
              <w:rPr>
                <w:rFonts w:ascii="Arial" w:hAnsi="Arial" w:cs="Arial"/>
                <w:i/>
                <w:iCs/>
              </w:rPr>
              <w:t>Lies S. 248/49! Vielen Dissidenten in der DDR wurde der Prozess gemacht. Sie landeten in der gefürchteten Haftanstalt für politische Häftlinge in Bautzen. Analysiere, warum die Stasi Heym nicht eingesperrt hat!</w:t>
            </w:r>
          </w:p>
          <w:p w14:paraId="2D38369B" w14:textId="77777777" w:rsidR="00F51779" w:rsidRDefault="00F51779" w:rsidP="00C3402C">
            <w:pPr>
              <w:rPr>
                <w:rFonts w:ascii="Arial" w:hAnsi="Arial" w:cs="Arial"/>
                <w:i/>
                <w:iCs/>
              </w:rPr>
            </w:pPr>
            <w:r>
              <w:rPr>
                <w:rFonts w:ascii="Arial" w:hAnsi="Arial" w:cs="Arial"/>
                <w:color w:val="0070C0"/>
              </w:rPr>
              <w:t>Heym war ein international anerkannter Autor, man befürchtete internationale Proteste und das eigene Ansehen. Die DDR wurde erst 1973 in die UNO aufgenommen, in der Folge nahmen zahlreiche Staaten diplomatische Beziehungen zur DDR auf. Man befürchtete diesen Prozess durch Verhaftungen zu stören, man wollte sich demokratisch zeigen. Die DDR-Führung konnte die Veröffentlichung seiner Werke im Westen nicht verhindern. Heym war einer der bekanntesten Dissidenten der DDR, seine Werke hatten im Westen hohe Auflagen. Heym wurde oft interviewt.</w:t>
            </w:r>
          </w:p>
        </w:tc>
      </w:tr>
      <w:tr w:rsidR="00F51779" w14:paraId="1DEC74E8" w14:textId="77777777" w:rsidTr="00C3402C">
        <w:tc>
          <w:tcPr>
            <w:tcW w:w="11052" w:type="dxa"/>
            <w:gridSpan w:val="2"/>
          </w:tcPr>
          <w:p w14:paraId="1C2EF89A" w14:textId="77777777" w:rsidR="00F51779" w:rsidRDefault="00F51779" w:rsidP="00C3402C">
            <w:pPr>
              <w:rPr>
                <w:rFonts w:ascii="Arial" w:hAnsi="Arial" w:cs="Arial"/>
                <w:i/>
                <w:iCs/>
              </w:rPr>
            </w:pPr>
            <w:r>
              <w:rPr>
                <w:rFonts w:ascii="Arial" w:hAnsi="Arial" w:cs="Arial"/>
                <w:i/>
                <w:iCs/>
              </w:rPr>
              <w:t>In den 80iger Jahren ging die DDR auch dazu über, Systemkritikern als Option zur Haft die Ausreise in den Westen zu gewähren. Heym wurde weder inhaftiert, noch ist er in den Westen gegangen. Finde heraus, ob er die DDR verlassen konnte und wenn ja, warum hat er es nicht getan hat!</w:t>
            </w:r>
          </w:p>
          <w:p w14:paraId="7876CCE4" w14:textId="77777777" w:rsidR="00F51779" w:rsidRDefault="00F51779" w:rsidP="00C3402C">
            <w:pPr>
              <w:rPr>
                <w:rFonts w:ascii="Arial" w:hAnsi="Arial" w:cs="Arial"/>
                <w:color w:val="0070C0"/>
              </w:rPr>
            </w:pPr>
            <w:r>
              <w:rPr>
                <w:rFonts w:ascii="Arial" w:hAnsi="Arial" w:cs="Arial"/>
                <w:color w:val="0070C0"/>
              </w:rPr>
              <w:t>Heym hätte die DDR verlassen und von seinen Werken gut im Westen leben können. Regelmäßig fuhr Heym zur Frankfurter Buchmesse und gab im Westen Lesungen. Heym hatte Ost-Berlin als Lebensmittelpunkt gewählt, er wollte bleiben. Mit seinen Büchern kritisierte er Missstände in der DDR, oft verschlüsselt – in der Hoffnung, doch gedruckt zu werden.</w:t>
            </w:r>
          </w:p>
          <w:p w14:paraId="5103E81D" w14:textId="10470785" w:rsidR="001D2F36" w:rsidRDefault="001D2F36" w:rsidP="00C3402C">
            <w:pPr>
              <w:rPr>
                <w:rFonts w:ascii="Arial" w:hAnsi="Arial" w:cs="Arial"/>
                <w:i/>
                <w:iCs/>
              </w:rPr>
            </w:pPr>
            <w:r>
              <w:rPr>
                <w:rFonts w:ascii="Arial" w:hAnsi="Arial" w:cs="Arial"/>
                <w:color w:val="0070C0"/>
              </w:rPr>
              <w:t>Nach der Biermann-Affäre befürchtete Heym, bei einem Besuch im Ausland auch ausgebürgert zu werden. Er hat deshalb ein Zeit lang auf Reisen in den Westen verzichtet.</w:t>
            </w:r>
          </w:p>
        </w:tc>
      </w:tr>
      <w:tr w:rsidR="00F51779" w14:paraId="4BC36D23" w14:textId="77777777" w:rsidTr="00C3402C">
        <w:tc>
          <w:tcPr>
            <w:tcW w:w="11052" w:type="dxa"/>
            <w:gridSpan w:val="2"/>
          </w:tcPr>
          <w:p w14:paraId="134DAFFE" w14:textId="77777777" w:rsidR="00F51779" w:rsidRPr="006352D6" w:rsidRDefault="00F51779" w:rsidP="00C3402C">
            <w:pPr>
              <w:jc w:val="both"/>
              <w:rPr>
                <w:rFonts w:ascii="Arial" w:hAnsi="Arial" w:cs="Arial"/>
                <w:i/>
                <w:iCs/>
              </w:rPr>
            </w:pPr>
            <w:r w:rsidRPr="006352D6">
              <w:rPr>
                <w:rFonts w:ascii="Arial" w:hAnsi="Arial" w:cs="Arial"/>
                <w:i/>
                <w:iCs/>
              </w:rPr>
              <w:t>Heym war am „Aufruf für unser Land“ aktiv beteiligt, der sich für einen Erhalt der DDR einsetzte. Er war enttäuscht, dass das Volk nach dem Fall der Mauer seine Fahnen nach der D-Mark richtete. Vor der Wende war er ein gefragter Redner, danach nicht mehr. Begründe warum!</w:t>
            </w:r>
          </w:p>
          <w:p w14:paraId="2665503B" w14:textId="77777777" w:rsidR="00F51779" w:rsidRPr="006352D6" w:rsidRDefault="00F51779" w:rsidP="00C3402C">
            <w:pPr>
              <w:jc w:val="both"/>
              <w:rPr>
                <w:rFonts w:ascii="Arial" w:hAnsi="Arial" w:cs="Arial"/>
                <w:i/>
                <w:iCs/>
              </w:rPr>
            </w:pPr>
            <w:r>
              <w:rPr>
                <w:rFonts w:ascii="Arial" w:hAnsi="Arial" w:cs="Arial"/>
                <w:color w:val="0070C0"/>
              </w:rPr>
              <w:t>Heym war in der DDR eine moralische Instanz, er konnte relativ frei schreiben und ließ sich nicht das Wort verbieten. Als einer der bekanntesten DDR-Autoren war Heym im Westen ein gefragter Redner. Mit der Wende wurden die Verhältnisse auf den Kopf gestellt. Die Menschen wollten Wohlstand, wollten die DM, so schnell wie möglich. Heym hatte sich mit dem Aufruf für einen Erhalt der DDR eingesetzt, das nahmen ihm viele übel. Durch die Wiedervereinigung hatte er seinen Status als Dissident verloren, für die Medien war er ein Mann von gestern.</w:t>
            </w:r>
          </w:p>
          <w:p w14:paraId="17C3C0AD" w14:textId="77777777" w:rsidR="00F51779" w:rsidRPr="006352D6" w:rsidRDefault="00F51779" w:rsidP="00C3402C">
            <w:pPr>
              <w:jc w:val="both"/>
              <w:rPr>
                <w:rFonts w:ascii="Arial" w:hAnsi="Arial" w:cs="Arial"/>
                <w:i/>
                <w:iCs/>
              </w:rPr>
            </w:pPr>
          </w:p>
        </w:tc>
      </w:tr>
      <w:tr w:rsidR="00F51779" w14:paraId="7FE7338E" w14:textId="77777777" w:rsidTr="00C3402C">
        <w:tc>
          <w:tcPr>
            <w:tcW w:w="11052" w:type="dxa"/>
            <w:gridSpan w:val="2"/>
          </w:tcPr>
          <w:p w14:paraId="233EABB6" w14:textId="401A4B10" w:rsidR="00F51779" w:rsidRPr="006352D6" w:rsidRDefault="00F51779" w:rsidP="00C3402C">
            <w:pPr>
              <w:jc w:val="both"/>
              <w:rPr>
                <w:rFonts w:ascii="Arial" w:hAnsi="Arial" w:cs="Arial"/>
                <w:i/>
                <w:iCs/>
              </w:rPr>
            </w:pPr>
            <w:r w:rsidRPr="006352D6">
              <w:rPr>
                <w:rFonts w:ascii="Arial" w:hAnsi="Arial" w:cs="Arial"/>
                <w:i/>
                <w:iCs/>
              </w:rPr>
              <w:t xml:space="preserve">Er hat sich weiter an seine Schreibmaschine gesetzt und in den Jahren nach der Wende unglaublich viel geschrieben. Dann hat er aber für den Bundestag kandidiert und damit wieder die Möglichkeit gesucht, selber öffentlich zu sprechen. </w:t>
            </w:r>
            <w:r>
              <w:rPr>
                <w:rFonts w:ascii="Arial" w:hAnsi="Arial" w:cs="Arial"/>
                <w:i/>
                <w:iCs/>
              </w:rPr>
              <w:t>Finde heraus, was</w:t>
            </w:r>
            <w:r w:rsidRPr="006352D6">
              <w:rPr>
                <w:rFonts w:ascii="Arial" w:hAnsi="Arial" w:cs="Arial"/>
                <w:i/>
                <w:iCs/>
              </w:rPr>
              <w:t xml:space="preserve"> seine Absicht gewesen sein</w:t>
            </w:r>
            <w:r>
              <w:rPr>
                <w:rFonts w:ascii="Arial" w:hAnsi="Arial" w:cs="Arial"/>
                <w:i/>
                <w:iCs/>
              </w:rPr>
              <w:t xml:space="preserve"> könnte!</w:t>
            </w:r>
          </w:p>
          <w:p w14:paraId="364E3059" w14:textId="77777777" w:rsidR="00F51779" w:rsidRPr="006352D6" w:rsidRDefault="00F51779" w:rsidP="00C3402C">
            <w:pPr>
              <w:jc w:val="both"/>
              <w:rPr>
                <w:rFonts w:ascii="Arial" w:hAnsi="Arial" w:cs="Arial"/>
                <w:i/>
                <w:iCs/>
              </w:rPr>
            </w:pPr>
            <w:r w:rsidRPr="009E1188">
              <w:rPr>
                <w:rFonts w:ascii="Arial" w:hAnsi="Arial" w:cs="Arial"/>
                <w:color w:val="0070C0"/>
              </w:rPr>
              <w:t>Es war sicher schmerzlich zu erleben</w:t>
            </w:r>
            <w:r>
              <w:rPr>
                <w:rFonts w:ascii="Arial" w:hAnsi="Arial" w:cs="Arial"/>
                <w:color w:val="0070C0"/>
              </w:rPr>
              <w:t>, plötzlich nicht mehr gefragt zu sein – obwohl er zum gleichen Zeitpunkt alle Möglichkeiten hatten, offen zu reden. Die Gelegenheit an solch prominenter Stelle zu sprechen und allen Abgeordneten seine Meinung kundzutun, war eine große Verlockung. Es war eine Art Vermächtnis, danach konnte er sich wieder seiner Arbeit zuwenden und alles herausgeben, was noch unveröffentlicht war.</w:t>
            </w:r>
          </w:p>
          <w:p w14:paraId="70A187E4" w14:textId="77777777" w:rsidR="00F51779" w:rsidRPr="006352D6" w:rsidRDefault="00F51779" w:rsidP="00C3402C">
            <w:pPr>
              <w:jc w:val="both"/>
              <w:rPr>
                <w:rFonts w:ascii="Arial" w:hAnsi="Arial" w:cs="Arial"/>
                <w:i/>
                <w:iCs/>
              </w:rPr>
            </w:pPr>
          </w:p>
        </w:tc>
      </w:tr>
      <w:tr w:rsidR="00F51779" w14:paraId="31F7EA59" w14:textId="77777777" w:rsidTr="00C3402C">
        <w:tc>
          <w:tcPr>
            <w:tcW w:w="11052" w:type="dxa"/>
            <w:gridSpan w:val="2"/>
          </w:tcPr>
          <w:p w14:paraId="63B1C6FE" w14:textId="77777777" w:rsidR="00F51779" w:rsidRPr="000531D2" w:rsidRDefault="00F51779" w:rsidP="00C3402C">
            <w:pPr>
              <w:jc w:val="both"/>
              <w:rPr>
                <w:rFonts w:ascii="Arial" w:hAnsi="Arial" w:cs="Arial"/>
                <w:i/>
                <w:iCs/>
              </w:rPr>
            </w:pPr>
            <w:r w:rsidRPr="000531D2">
              <w:rPr>
                <w:rFonts w:ascii="Arial" w:hAnsi="Arial" w:cs="Arial"/>
                <w:i/>
                <w:iCs/>
              </w:rPr>
              <w:t xml:space="preserve">Lies die Eröffnungsrede, unterstreiche, was dir wichtig erscheint. </w:t>
            </w:r>
            <w:r>
              <w:rPr>
                <w:rFonts w:ascii="Arial" w:hAnsi="Arial" w:cs="Arial"/>
                <w:i/>
                <w:iCs/>
              </w:rPr>
              <w:t>Benenne</w:t>
            </w:r>
            <w:r w:rsidRPr="000531D2">
              <w:rPr>
                <w:rFonts w:ascii="Arial" w:hAnsi="Arial" w:cs="Arial"/>
                <w:i/>
                <w:iCs/>
              </w:rPr>
              <w:t xml:space="preserve"> Themen</w:t>
            </w:r>
            <w:r>
              <w:rPr>
                <w:rFonts w:ascii="Arial" w:hAnsi="Arial" w:cs="Arial"/>
                <w:i/>
                <w:iCs/>
              </w:rPr>
              <w:t>, die</w:t>
            </w:r>
            <w:r w:rsidRPr="000531D2">
              <w:rPr>
                <w:rFonts w:ascii="Arial" w:hAnsi="Arial" w:cs="Arial"/>
                <w:i/>
                <w:iCs/>
              </w:rPr>
              <w:t xml:space="preserve"> Heym an</w:t>
            </w:r>
            <w:r>
              <w:rPr>
                <w:rFonts w:ascii="Arial" w:hAnsi="Arial" w:cs="Arial"/>
                <w:i/>
                <w:iCs/>
              </w:rPr>
              <w:t>sprach!</w:t>
            </w:r>
          </w:p>
          <w:p w14:paraId="6EA5F285" w14:textId="53091597" w:rsidR="00C3402C" w:rsidRDefault="00C3402C" w:rsidP="00C3402C">
            <w:pPr>
              <w:jc w:val="both"/>
              <w:rPr>
                <w:rFonts w:ascii="Arial" w:hAnsi="Arial" w:cs="Arial"/>
                <w:color w:val="0070C0"/>
              </w:rPr>
            </w:pPr>
            <w:r>
              <w:rPr>
                <w:rFonts w:ascii="Arial" w:hAnsi="Arial" w:cs="Arial"/>
                <w:color w:val="0070C0"/>
              </w:rPr>
              <w:t xml:space="preserve">- </w:t>
            </w:r>
            <w:r w:rsidR="00F51779">
              <w:rPr>
                <w:rFonts w:ascii="Arial" w:hAnsi="Arial" w:cs="Arial"/>
                <w:color w:val="0070C0"/>
              </w:rPr>
              <w:t xml:space="preserve">Lernen aus der Geschichte, wie Hitler an die Macht kam und wie schnell die Demokratie abgeschafft wurde </w:t>
            </w:r>
          </w:p>
          <w:p w14:paraId="4B2C7A64" w14:textId="20583D41" w:rsidR="00C3402C" w:rsidRDefault="00C3402C" w:rsidP="00C3402C">
            <w:pPr>
              <w:jc w:val="both"/>
              <w:rPr>
                <w:rFonts w:ascii="Arial" w:hAnsi="Arial" w:cs="Arial"/>
                <w:color w:val="0070C0"/>
              </w:rPr>
            </w:pPr>
            <w:r>
              <w:rPr>
                <w:rFonts w:ascii="Arial" w:hAnsi="Arial" w:cs="Arial"/>
                <w:color w:val="0070C0"/>
              </w:rPr>
              <w:t>- keine Wiederholung zulassen</w:t>
            </w:r>
          </w:p>
          <w:p w14:paraId="54EB2BBB" w14:textId="197654F2" w:rsidR="00C3402C" w:rsidRDefault="00C3402C" w:rsidP="00C3402C">
            <w:pPr>
              <w:jc w:val="both"/>
              <w:rPr>
                <w:rFonts w:ascii="Arial" w:hAnsi="Arial" w:cs="Arial"/>
                <w:color w:val="0070C0"/>
              </w:rPr>
            </w:pPr>
            <w:r>
              <w:rPr>
                <w:rFonts w:ascii="Arial" w:hAnsi="Arial" w:cs="Arial"/>
                <w:color w:val="0070C0"/>
              </w:rPr>
              <w:t>- Bevorstehen harter Zeiten und großer Herausforderungen</w:t>
            </w:r>
          </w:p>
          <w:p w14:paraId="73F33FA6" w14:textId="696560B9" w:rsidR="00C3402C" w:rsidRDefault="00C3402C" w:rsidP="00C3402C">
            <w:pPr>
              <w:jc w:val="both"/>
              <w:rPr>
                <w:rFonts w:ascii="Arial" w:hAnsi="Arial" w:cs="Arial"/>
                <w:color w:val="0070C0"/>
              </w:rPr>
            </w:pPr>
            <w:r>
              <w:rPr>
                <w:rFonts w:ascii="Arial" w:hAnsi="Arial" w:cs="Arial"/>
                <w:color w:val="0070C0"/>
              </w:rPr>
              <w:t>- Krise der Industriegesellschaft</w:t>
            </w:r>
          </w:p>
          <w:p w14:paraId="4AEAE9EA" w14:textId="1B72B380" w:rsidR="00C3402C" w:rsidRDefault="00C3402C" w:rsidP="00C3402C">
            <w:pPr>
              <w:jc w:val="both"/>
              <w:rPr>
                <w:rFonts w:ascii="Arial" w:hAnsi="Arial" w:cs="Arial"/>
                <w:color w:val="0070C0"/>
              </w:rPr>
            </w:pPr>
            <w:r>
              <w:rPr>
                <w:rFonts w:ascii="Arial" w:hAnsi="Arial" w:cs="Arial"/>
                <w:color w:val="0070C0"/>
              </w:rPr>
              <w:t>- Menschheit gerät an die Grenzen einer endlich großen Welt</w:t>
            </w:r>
          </w:p>
          <w:p w14:paraId="3E05FFFC" w14:textId="3BFCDF50" w:rsidR="00C3402C" w:rsidRDefault="00C3402C" w:rsidP="00C3402C">
            <w:pPr>
              <w:jc w:val="both"/>
              <w:rPr>
                <w:rFonts w:ascii="Arial" w:hAnsi="Arial" w:cs="Arial"/>
                <w:color w:val="0070C0"/>
              </w:rPr>
            </w:pPr>
            <w:r>
              <w:rPr>
                <w:rFonts w:ascii="Arial" w:hAnsi="Arial" w:cs="Arial"/>
                <w:color w:val="0070C0"/>
              </w:rPr>
              <w:t>- Bewahrung der Welt für künftige Generationen</w:t>
            </w:r>
          </w:p>
          <w:p w14:paraId="0F2D3C25" w14:textId="75FD3DC5" w:rsidR="00C3402C" w:rsidRDefault="00C3402C" w:rsidP="00C3402C">
            <w:pPr>
              <w:jc w:val="both"/>
              <w:rPr>
                <w:rFonts w:ascii="Arial" w:hAnsi="Arial" w:cs="Arial"/>
                <w:color w:val="0070C0"/>
              </w:rPr>
            </w:pPr>
            <w:r>
              <w:rPr>
                <w:rFonts w:ascii="Arial" w:hAnsi="Arial" w:cs="Arial"/>
                <w:color w:val="0070C0"/>
              </w:rPr>
              <w:lastRenderedPageBreak/>
              <w:t>- größere Aufgabe des wiedervereinigten Deutschlands in der Welt</w:t>
            </w:r>
          </w:p>
          <w:p w14:paraId="6B9A0E13" w14:textId="23D68BC9" w:rsidR="00C3402C" w:rsidRDefault="00C3402C" w:rsidP="00C3402C">
            <w:pPr>
              <w:jc w:val="both"/>
              <w:rPr>
                <w:rFonts w:ascii="Arial" w:hAnsi="Arial" w:cs="Arial"/>
                <w:color w:val="0070C0"/>
              </w:rPr>
            </w:pPr>
            <w:r>
              <w:rPr>
                <w:rFonts w:ascii="Arial" w:hAnsi="Arial" w:cs="Arial"/>
                <w:color w:val="0070C0"/>
              </w:rPr>
              <w:t>- Entschuldung der armen Länder</w:t>
            </w:r>
          </w:p>
          <w:p w14:paraId="65301936" w14:textId="4D79CB69" w:rsidR="00C3402C" w:rsidRDefault="00C3402C" w:rsidP="00C3402C">
            <w:pPr>
              <w:jc w:val="both"/>
              <w:rPr>
                <w:rFonts w:ascii="Arial" w:hAnsi="Arial" w:cs="Arial"/>
                <w:color w:val="0070C0"/>
              </w:rPr>
            </w:pPr>
            <w:r>
              <w:rPr>
                <w:rFonts w:ascii="Arial" w:hAnsi="Arial" w:cs="Arial"/>
                <w:color w:val="0070C0"/>
              </w:rPr>
              <w:t>- Beseitigung der Ursachen von Kriegen, Flucht und Vertreibung</w:t>
            </w:r>
          </w:p>
          <w:p w14:paraId="290844DD" w14:textId="2026C15B" w:rsidR="00C3402C" w:rsidRDefault="00C3402C" w:rsidP="00C3402C">
            <w:pPr>
              <w:jc w:val="both"/>
              <w:rPr>
                <w:rFonts w:ascii="Arial" w:hAnsi="Arial" w:cs="Arial"/>
                <w:color w:val="0070C0"/>
              </w:rPr>
            </w:pPr>
            <w:r>
              <w:rPr>
                <w:rFonts w:ascii="Arial" w:hAnsi="Arial" w:cs="Arial"/>
                <w:color w:val="0070C0"/>
              </w:rPr>
              <w:t>- Vielfalt der Meinungen</w:t>
            </w:r>
          </w:p>
          <w:p w14:paraId="0FC1582C" w14:textId="45D08F02" w:rsidR="00C3402C" w:rsidRDefault="00C3402C" w:rsidP="00C3402C">
            <w:pPr>
              <w:jc w:val="both"/>
              <w:rPr>
                <w:rFonts w:ascii="Arial" w:hAnsi="Arial" w:cs="Arial"/>
                <w:color w:val="0070C0"/>
              </w:rPr>
            </w:pPr>
            <w:r>
              <w:rPr>
                <w:rFonts w:ascii="Arial" w:hAnsi="Arial" w:cs="Arial"/>
                <w:color w:val="0070C0"/>
              </w:rPr>
              <w:t>- Solidarität zwischen den Völkern und im eigenen Land</w:t>
            </w:r>
          </w:p>
          <w:p w14:paraId="28B58174" w14:textId="242FD1A7" w:rsidR="00C3402C" w:rsidRDefault="00C3402C" w:rsidP="00C3402C">
            <w:pPr>
              <w:jc w:val="both"/>
              <w:rPr>
                <w:rFonts w:ascii="Arial" w:hAnsi="Arial" w:cs="Arial"/>
                <w:color w:val="0070C0"/>
              </w:rPr>
            </w:pPr>
            <w:r>
              <w:rPr>
                <w:rFonts w:ascii="Arial" w:hAnsi="Arial" w:cs="Arial"/>
                <w:color w:val="0070C0"/>
              </w:rPr>
              <w:t>- Überwindung der Arbeitslosigkeit</w:t>
            </w:r>
          </w:p>
          <w:p w14:paraId="5F2E1258" w14:textId="29ECAB61" w:rsidR="00C3402C" w:rsidRDefault="00C3402C" w:rsidP="00C3402C">
            <w:pPr>
              <w:jc w:val="both"/>
              <w:rPr>
                <w:rFonts w:ascii="Arial" w:hAnsi="Arial" w:cs="Arial"/>
                <w:color w:val="0070C0"/>
              </w:rPr>
            </w:pPr>
            <w:r>
              <w:rPr>
                <w:rFonts w:ascii="Arial" w:hAnsi="Arial" w:cs="Arial"/>
                <w:color w:val="0070C0"/>
              </w:rPr>
              <w:t>- Schaffung akzeptabler sozialer Verhältnisse und bezahlbarem Wohnraum</w:t>
            </w:r>
          </w:p>
          <w:p w14:paraId="7DE60DCB" w14:textId="58A390A5" w:rsidR="00C3402C" w:rsidRDefault="00C3402C" w:rsidP="00C3402C">
            <w:pPr>
              <w:jc w:val="both"/>
              <w:rPr>
                <w:rFonts w:ascii="Arial" w:hAnsi="Arial" w:cs="Arial"/>
                <w:color w:val="0070C0"/>
              </w:rPr>
            </w:pPr>
            <w:r>
              <w:rPr>
                <w:rFonts w:ascii="Arial" w:hAnsi="Arial" w:cs="Arial"/>
                <w:color w:val="0070C0"/>
              </w:rPr>
              <w:t>- Angleichen der Gegensätze West- und Ostdeutschland</w:t>
            </w:r>
          </w:p>
          <w:p w14:paraId="48197F4D" w14:textId="16C1474B" w:rsidR="00C3402C" w:rsidRDefault="00C3402C" w:rsidP="00C3402C">
            <w:pPr>
              <w:jc w:val="both"/>
              <w:rPr>
                <w:rFonts w:ascii="Arial" w:hAnsi="Arial" w:cs="Arial"/>
                <w:color w:val="0070C0"/>
              </w:rPr>
            </w:pPr>
            <w:r>
              <w:rPr>
                <w:rFonts w:ascii="Arial" w:hAnsi="Arial" w:cs="Arial"/>
                <w:color w:val="0070C0"/>
              </w:rPr>
              <w:t>- gleichberechtigter Zugang zu Bildung</w:t>
            </w:r>
          </w:p>
          <w:p w14:paraId="5038E6B7" w14:textId="77777777" w:rsidR="00F51779" w:rsidRPr="000531D2" w:rsidRDefault="00F51779" w:rsidP="00C3402C">
            <w:pPr>
              <w:jc w:val="both"/>
              <w:rPr>
                <w:rFonts w:ascii="Arial" w:hAnsi="Arial" w:cs="Arial"/>
                <w:i/>
                <w:iCs/>
              </w:rPr>
            </w:pPr>
          </w:p>
        </w:tc>
      </w:tr>
      <w:tr w:rsidR="00F51779" w14:paraId="0F1E8CD1" w14:textId="77777777" w:rsidTr="00C3402C">
        <w:tc>
          <w:tcPr>
            <w:tcW w:w="11052" w:type="dxa"/>
            <w:gridSpan w:val="2"/>
          </w:tcPr>
          <w:p w14:paraId="0EE63971" w14:textId="77777777" w:rsidR="00F51779" w:rsidRPr="000531D2" w:rsidRDefault="00F51779" w:rsidP="00C3402C">
            <w:pPr>
              <w:jc w:val="both"/>
              <w:rPr>
                <w:rFonts w:ascii="Arial" w:hAnsi="Arial" w:cs="Arial"/>
                <w:i/>
                <w:iCs/>
              </w:rPr>
            </w:pPr>
            <w:r w:rsidRPr="000531D2">
              <w:rPr>
                <w:rFonts w:ascii="Arial" w:hAnsi="Arial" w:cs="Arial"/>
                <w:i/>
                <w:iCs/>
              </w:rPr>
              <w:lastRenderedPageBreak/>
              <w:t>Lies deine Unterstreichungen und wähle einen Satz aus. Schreibe diesen auf eins der ausliegenden farbigen Blätter und hefte dieses an die Pinwand!</w:t>
            </w:r>
          </w:p>
          <w:p w14:paraId="3136671D" w14:textId="77777777" w:rsidR="00F51779" w:rsidRPr="006352D6" w:rsidRDefault="00F51779" w:rsidP="00C3402C">
            <w:pPr>
              <w:jc w:val="both"/>
              <w:rPr>
                <w:rFonts w:ascii="Arial" w:hAnsi="Arial" w:cs="Arial"/>
                <w:i/>
                <w:iCs/>
                <w:sz w:val="10"/>
                <w:szCs w:val="10"/>
              </w:rPr>
            </w:pPr>
          </w:p>
        </w:tc>
      </w:tr>
      <w:tr w:rsidR="00F51779" w14:paraId="2DECB4B0" w14:textId="77777777" w:rsidTr="006B1FF1">
        <w:trPr>
          <w:trHeight w:val="3364"/>
        </w:trPr>
        <w:tc>
          <w:tcPr>
            <w:tcW w:w="11052" w:type="dxa"/>
            <w:gridSpan w:val="2"/>
          </w:tcPr>
          <w:p w14:paraId="381F52F3" w14:textId="2D1273ED" w:rsidR="00F51779" w:rsidRPr="006352D6" w:rsidRDefault="00C3402C" w:rsidP="00C3402C">
            <w:pPr>
              <w:jc w:val="both"/>
              <w:rPr>
                <w:rFonts w:ascii="Arial" w:hAnsi="Arial" w:cs="Arial"/>
                <w:i/>
                <w:iCs/>
              </w:rPr>
            </w:pPr>
            <w:r>
              <w:rPr>
                <w:rFonts w:ascii="Arial" w:hAnsi="Arial" w:cs="Arial"/>
              </w:rPr>
              <w:t>Heym hat für den Deutschen Bundestag auf einer Liste der PdS kandidiert. Die PdS war eine Nachfolge</w:t>
            </w:r>
            <w:r w:rsidR="00B830BE">
              <w:rPr>
                <w:rFonts w:ascii="Arial" w:hAnsi="Arial" w:cs="Arial"/>
              </w:rPr>
              <w:t>-</w:t>
            </w:r>
            <w:r>
              <w:rPr>
                <w:rFonts w:ascii="Arial" w:hAnsi="Arial" w:cs="Arial"/>
              </w:rPr>
              <w:t>organisation der SED, der Partei, die in der DDR die Macht ausgeübt hat</w:t>
            </w:r>
            <w:r w:rsidR="006B1FF1">
              <w:rPr>
                <w:rFonts w:ascii="Arial" w:hAnsi="Arial" w:cs="Arial"/>
              </w:rPr>
              <w:t xml:space="preserve">, an deren Spitze einst Walter Ulbricht und Erich Honecker standen. </w:t>
            </w:r>
            <w:r w:rsidR="00F51779" w:rsidRPr="00BB488A">
              <w:rPr>
                <w:rFonts w:ascii="Arial" w:hAnsi="Arial" w:cs="Arial"/>
              </w:rPr>
              <w:t xml:space="preserve">Die SED hat nach der Wende einen personellen und inhaltlichen Wandel vollzogen und sich schließlich in PDS = </w:t>
            </w:r>
            <w:r w:rsidR="00F51779">
              <w:rPr>
                <w:rFonts w:ascii="Arial" w:hAnsi="Arial" w:cs="Arial"/>
              </w:rPr>
              <w:t>„</w:t>
            </w:r>
            <w:r w:rsidR="00F51779" w:rsidRPr="00BB488A">
              <w:rPr>
                <w:rFonts w:ascii="Arial" w:hAnsi="Arial" w:cs="Arial"/>
              </w:rPr>
              <w:t>Partei des Demokratischen Sozialismus</w:t>
            </w:r>
            <w:r w:rsidR="00F51779">
              <w:rPr>
                <w:rFonts w:ascii="Arial" w:hAnsi="Arial" w:cs="Arial"/>
              </w:rPr>
              <w:t>“</w:t>
            </w:r>
            <w:r w:rsidR="00F51779" w:rsidRPr="00BB488A">
              <w:rPr>
                <w:rFonts w:ascii="Arial" w:hAnsi="Arial" w:cs="Arial"/>
              </w:rPr>
              <w:t xml:space="preserve"> umbenannt. Gleichwohl kamen die meisten Mitglieder aus der alten SED. 2007 fusionierte die PDS mit der </w:t>
            </w:r>
            <w:r w:rsidR="006B1FF1">
              <w:rPr>
                <w:rFonts w:ascii="Arial" w:hAnsi="Arial" w:cs="Arial"/>
              </w:rPr>
              <w:t xml:space="preserve">mit der westdeutschen </w:t>
            </w:r>
            <w:r w:rsidR="00F51779" w:rsidRPr="00BB488A">
              <w:rPr>
                <w:rFonts w:ascii="Arial" w:hAnsi="Arial" w:cs="Arial"/>
              </w:rPr>
              <w:t xml:space="preserve">WASG in Die Linke. </w:t>
            </w:r>
            <w:r w:rsidR="00F51779" w:rsidRPr="006352D6">
              <w:rPr>
                <w:rFonts w:ascii="Arial" w:hAnsi="Arial" w:cs="Arial"/>
                <w:i/>
                <w:iCs/>
              </w:rPr>
              <w:t>Finde heraus, wofür die PDS – Partei des Demokratischen Sozialismus stand!</w:t>
            </w:r>
          </w:p>
          <w:p w14:paraId="7F36E796" w14:textId="77777777" w:rsidR="006B1FF1" w:rsidRDefault="006B1FF1" w:rsidP="00C3402C">
            <w:pPr>
              <w:jc w:val="both"/>
              <w:rPr>
                <w:rFonts w:ascii="Arial" w:hAnsi="Arial" w:cs="Arial"/>
                <w:color w:val="0070C0"/>
              </w:rPr>
            </w:pPr>
            <w:r>
              <w:rPr>
                <w:rFonts w:ascii="Arial" w:hAnsi="Arial" w:cs="Arial"/>
                <w:color w:val="0070C0"/>
              </w:rPr>
              <w:t xml:space="preserve">Zu den </w:t>
            </w:r>
            <w:r w:rsidR="00F51779">
              <w:rPr>
                <w:rFonts w:ascii="Arial" w:hAnsi="Arial" w:cs="Arial"/>
                <w:color w:val="0070C0"/>
              </w:rPr>
              <w:t>Ziele</w:t>
            </w:r>
            <w:r>
              <w:rPr>
                <w:rFonts w:ascii="Arial" w:hAnsi="Arial" w:cs="Arial"/>
                <w:color w:val="0070C0"/>
              </w:rPr>
              <w:t>n der PDS gehörten</w:t>
            </w:r>
            <w:r w:rsidR="00F51779">
              <w:rPr>
                <w:rFonts w:ascii="Arial" w:hAnsi="Arial" w:cs="Arial"/>
                <w:color w:val="0070C0"/>
              </w:rPr>
              <w:t>: Aufarbeitung Vergangenheit / Scheitern Sozialismus, Anpassung der sozialistischen Idee an die Zeit, Schaffung einer gerechteren Gesellschaft</w:t>
            </w:r>
          </w:p>
          <w:p w14:paraId="504B94F0" w14:textId="77777777" w:rsidR="006B1FF1" w:rsidRDefault="00F51779" w:rsidP="00C3402C">
            <w:pPr>
              <w:jc w:val="both"/>
              <w:rPr>
                <w:rFonts w:ascii="Arial" w:hAnsi="Arial" w:cs="Arial"/>
                <w:color w:val="0070C0"/>
              </w:rPr>
            </w:pPr>
            <w:r>
              <w:rPr>
                <w:rFonts w:ascii="Arial" w:hAnsi="Arial" w:cs="Arial"/>
                <w:color w:val="0070C0"/>
              </w:rPr>
              <w:t xml:space="preserve">Mindestlöhne, Reichensteuer, Reduzierung </w:t>
            </w:r>
            <w:r w:rsidR="006B1FF1">
              <w:rPr>
                <w:rFonts w:ascii="Arial" w:hAnsi="Arial" w:cs="Arial"/>
                <w:color w:val="0070C0"/>
              </w:rPr>
              <w:t xml:space="preserve">der </w:t>
            </w:r>
            <w:r>
              <w:rPr>
                <w:rFonts w:ascii="Arial" w:hAnsi="Arial" w:cs="Arial"/>
                <w:color w:val="0070C0"/>
              </w:rPr>
              <w:t xml:space="preserve">Arbeitszeit, </w:t>
            </w:r>
            <w:r w:rsidR="006B1FF1">
              <w:rPr>
                <w:rFonts w:ascii="Arial" w:hAnsi="Arial" w:cs="Arial"/>
                <w:color w:val="0070C0"/>
              </w:rPr>
              <w:t xml:space="preserve">eine </w:t>
            </w:r>
            <w:r>
              <w:rPr>
                <w:rFonts w:ascii="Arial" w:hAnsi="Arial" w:cs="Arial"/>
                <w:color w:val="0070C0"/>
              </w:rPr>
              <w:t xml:space="preserve">solidarische Bürgerversicherung, in die alle einzahlen (auch Beamte und Selbständige), </w:t>
            </w:r>
          </w:p>
          <w:p w14:paraId="28505C2B" w14:textId="5190AA51" w:rsidR="00F51779" w:rsidRPr="006B1FF1" w:rsidRDefault="00F51779" w:rsidP="00C3402C">
            <w:pPr>
              <w:jc w:val="both"/>
              <w:rPr>
                <w:rFonts w:ascii="Arial" w:hAnsi="Arial" w:cs="Arial"/>
                <w:color w:val="0070C0"/>
              </w:rPr>
            </w:pPr>
            <w:r>
              <w:rPr>
                <w:rFonts w:ascii="Arial" w:hAnsi="Arial" w:cs="Arial"/>
                <w:color w:val="0070C0"/>
              </w:rPr>
              <w:t>Ausstieg Kernenergie und Förderung erneuerbarer Energie, gleichberechtigter Zugang zu Bildung, für Gemeinschaftsschulen, Abschaffung von Studiengebühren, globale Gerechtigkeit als Ziel der Außenpolitik</w:t>
            </w:r>
          </w:p>
        </w:tc>
      </w:tr>
      <w:tr w:rsidR="00F51779" w14:paraId="20E76F62" w14:textId="77777777" w:rsidTr="00F51779">
        <w:tc>
          <w:tcPr>
            <w:tcW w:w="11052" w:type="dxa"/>
            <w:gridSpan w:val="2"/>
          </w:tcPr>
          <w:p w14:paraId="6CDCA052" w14:textId="77777777" w:rsidR="00F51779" w:rsidRPr="00BB488A" w:rsidRDefault="00F51779" w:rsidP="00C3402C">
            <w:pPr>
              <w:rPr>
                <w:rFonts w:ascii="Arial" w:hAnsi="Arial" w:cs="Arial"/>
                <w:i/>
                <w:iCs/>
              </w:rPr>
            </w:pPr>
            <w:r w:rsidRPr="00BB488A">
              <w:rPr>
                <w:rFonts w:ascii="Arial" w:hAnsi="Arial" w:cs="Arial"/>
                <w:i/>
                <w:iCs/>
              </w:rPr>
              <w:t xml:space="preserve">Für die SED war Stefan Heym ein Abweichler, ein Dissident. 1994 wurde Heym von der PDS gefragt, ob er auf ihrer Liste für den Bundestag kandidieren will. Die PDS wollte durch die Wahl von Heym von seiner Person und seiner Bekanntheit profitieren und nach außen damit auch ihren Wandel zeigen. </w:t>
            </w:r>
            <w:r>
              <w:rPr>
                <w:rFonts w:ascii="Arial" w:hAnsi="Arial" w:cs="Arial"/>
                <w:i/>
                <w:iCs/>
              </w:rPr>
              <w:t>Begründe, ob</w:t>
            </w:r>
            <w:r w:rsidRPr="00BB488A">
              <w:rPr>
                <w:rFonts w:ascii="Arial" w:hAnsi="Arial" w:cs="Arial"/>
                <w:i/>
                <w:iCs/>
              </w:rPr>
              <w:t xml:space="preserve"> sich Heym damit nicht von der Partei vereinnahmen </w:t>
            </w:r>
            <w:r>
              <w:rPr>
                <w:rFonts w:ascii="Arial" w:hAnsi="Arial" w:cs="Arial"/>
                <w:i/>
                <w:iCs/>
              </w:rPr>
              <w:t>ließ</w:t>
            </w:r>
            <w:r w:rsidRPr="00BB488A">
              <w:rPr>
                <w:rFonts w:ascii="Arial" w:hAnsi="Arial" w:cs="Arial"/>
                <w:i/>
                <w:iCs/>
              </w:rPr>
              <w:t>, von seinen alten Feinden</w:t>
            </w:r>
            <w:r>
              <w:rPr>
                <w:rFonts w:ascii="Arial" w:hAnsi="Arial" w:cs="Arial"/>
                <w:i/>
                <w:iCs/>
              </w:rPr>
              <w:t>!</w:t>
            </w:r>
          </w:p>
          <w:p w14:paraId="66FF6891" w14:textId="77777777" w:rsidR="00F51779" w:rsidRPr="00BB488A" w:rsidRDefault="00F51779" w:rsidP="00C3402C">
            <w:pPr>
              <w:rPr>
                <w:rFonts w:ascii="Arial" w:hAnsi="Arial" w:cs="Arial"/>
                <w:i/>
                <w:iCs/>
              </w:rPr>
            </w:pPr>
            <w:r>
              <w:rPr>
                <w:rFonts w:ascii="Arial" w:hAnsi="Arial" w:cs="Arial"/>
                <w:color w:val="0070C0"/>
              </w:rPr>
              <w:t>Heym war nicht Parteimitglied, er war ein freier Kopf und lies sich nicht vereinnahmen. Trotzdem konnte sich die PdS mit Heym ihren beabsichtigten Wandel gut nach außen bekräftigen, sich mit einer schönen Feder schmücken. Ob der Wandel auch im Inneren konsequent vollzogen wurde, sagt das noch lange nicht.</w:t>
            </w:r>
          </w:p>
          <w:p w14:paraId="6F5B6966" w14:textId="77777777" w:rsidR="00F51779" w:rsidRPr="00BB488A" w:rsidRDefault="00F51779" w:rsidP="00C3402C">
            <w:pPr>
              <w:rPr>
                <w:rFonts w:ascii="Arial" w:hAnsi="Arial" w:cs="Arial"/>
                <w:i/>
                <w:iCs/>
              </w:rPr>
            </w:pPr>
          </w:p>
        </w:tc>
      </w:tr>
      <w:tr w:rsidR="00F51779" w14:paraId="46B11A71" w14:textId="77777777" w:rsidTr="00F51779">
        <w:tc>
          <w:tcPr>
            <w:tcW w:w="11052" w:type="dxa"/>
            <w:gridSpan w:val="2"/>
          </w:tcPr>
          <w:p w14:paraId="69A8C9DB" w14:textId="77777777" w:rsidR="00F51779" w:rsidRDefault="00F51779" w:rsidP="00C3402C">
            <w:pPr>
              <w:jc w:val="both"/>
              <w:rPr>
                <w:rFonts w:ascii="Arial" w:hAnsi="Arial" w:cs="Arial"/>
                <w:i/>
                <w:iCs/>
              </w:rPr>
            </w:pPr>
            <w:r>
              <w:rPr>
                <w:rFonts w:ascii="Arial" w:hAnsi="Arial" w:cs="Arial"/>
                <w:i/>
                <w:iCs/>
              </w:rPr>
              <w:t>Überlege, ob</w:t>
            </w:r>
            <w:r w:rsidRPr="00BB488A">
              <w:rPr>
                <w:rFonts w:ascii="Arial" w:hAnsi="Arial" w:cs="Arial"/>
                <w:i/>
                <w:iCs/>
              </w:rPr>
              <w:t xml:space="preserve"> es eher ein Schachzug von Stefan Heym</w:t>
            </w:r>
            <w:r>
              <w:rPr>
                <w:rFonts w:ascii="Arial" w:hAnsi="Arial" w:cs="Arial"/>
                <w:i/>
                <w:iCs/>
              </w:rPr>
              <w:t xml:space="preserve"> war!</w:t>
            </w:r>
            <w:r w:rsidRPr="00BB488A">
              <w:rPr>
                <w:rFonts w:ascii="Arial" w:hAnsi="Arial" w:cs="Arial"/>
                <w:i/>
                <w:iCs/>
              </w:rPr>
              <w:t xml:space="preserve"> Hatte er nicht seine alten Feinde besiegt? Indem sie ihn wählten, mussten sie auch alles was er sagte akzeptieren.</w:t>
            </w:r>
            <w:r>
              <w:rPr>
                <w:rFonts w:ascii="Arial" w:hAnsi="Arial" w:cs="Arial"/>
                <w:i/>
                <w:iCs/>
              </w:rPr>
              <w:t xml:space="preserve"> Begründe, wer deiner Meinung nach als Sieger der Geschichte hervorgegangen ist – Stefan Heym oder die PDS!</w:t>
            </w:r>
          </w:p>
          <w:p w14:paraId="0B54CCCD" w14:textId="77777777" w:rsidR="00F51779" w:rsidRDefault="00F51779" w:rsidP="00C3402C">
            <w:pPr>
              <w:jc w:val="both"/>
              <w:rPr>
                <w:rFonts w:ascii="Arial" w:hAnsi="Arial" w:cs="Arial"/>
                <w:color w:val="0070C0"/>
              </w:rPr>
            </w:pPr>
            <w:r>
              <w:rPr>
                <w:rFonts w:ascii="Arial" w:hAnsi="Arial" w:cs="Arial"/>
                <w:color w:val="0070C0"/>
              </w:rPr>
              <w:t>Heym hat das für sich als Schachzug verstanden, er konnte ja frei sagen was er wollte, seine Rede musste er niemandem zur Bestätigung vorlegen. Ja, er hatte für sich persönlich die SED besiegt. Trotzdem war seine Kandidatur nicht unumstritten, viele haben das nicht verstanden, es hat somit auch seiner Person geschadet.</w:t>
            </w:r>
          </w:p>
          <w:p w14:paraId="4F4179B6" w14:textId="77777777" w:rsidR="00F51779" w:rsidRDefault="00F51779" w:rsidP="00C3402C">
            <w:pPr>
              <w:jc w:val="both"/>
              <w:rPr>
                <w:rFonts w:ascii="Arial" w:hAnsi="Arial" w:cs="Arial"/>
                <w:i/>
                <w:iCs/>
              </w:rPr>
            </w:pPr>
            <w:r>
              <w:rPr>
                <w:rFonts w:ascii="Arial" w:hAnsi="Arial" w:cs="Arial"/>
                <w:color w:val="0070C0"/>
              </w:rPr>
              <w:t>Die Rede ist ein typischer „Heym-Fall“ – Heym sagt seine Meinung frei heraus, auch ohne Rücksicht auf seine Person. Damit setzt er sich immer wieder zwischen die Stühle. Er ist nie angepasst, bleibt immer Stachel.</w:t>
            </w:r>
          </w:p>
          <w:p w14:paraId="1DE71F86" w14:textId="77777777" w:rsidR="00F51779" w:rsidRPr="00BB488A" w:rsidRDefault="00F51779" w:rsidP="00C3402C">
            <w:pPr>
              <w:jc w:val="both"/>
              <w:rPr>
                <w:rFonts w:ascii="Arial" w:hAnsi="Arial" w:cs="Arial"/>
                <w:i/>
                <w:iCs/>
              </w:rPr>
            </w:pPr>
          </w:p>
        </w:tc>
      </w:tr>
      <w:tr w:rsidR="00F51779" w14:paraId="08169C0E" w14:textId="77777777" w:rsidTr="00F51779">
        <w:tc>
          <w:tcPr>
            <w:tcW w:w="11052" w:type="dxa"/>
            <w:gridSpan w:val="2"/>
          </w:tcPr>
          <w:p w14:paraId="67BBA756" w14:textId="77777777" w:rsidR="00F51779" w:rsidRPr="00375D82" w:rsidRDefault="00F51779" w:rsidP="00C3402C">
            <w:pPr>
              <w:jc w:val="both"/>
              <w:rPr>
                <w:rFonts w:ascii="Arial" w:hAnsi="Arial" w:cs="Arial"/>
                <w:i/>
                <w:iCs/>
              </w:rPr>
            </w:pPr>
            <w:r w:rsidRPr="00375D82">
              <w:rPr>
                <w:rFonts w:ascii="Arial" w:hAnsi="Arial" w:cs="Arial"/>
                <w:i/>
                <w:iCs/>
              </w:rPr>
              <w:t>Heym endete seine Rede mit den Worten: „Und just darum plädiere ich dafür, dass die Debatte um die notwendigen Veränderungen in unserer Gesellschaft Sache einer großen, bisher noch nie dagewesenen Koalition werden muss, einer Koalition der Vernunft, die eine Koalition der Vernünftigen voraussetzt.“</w:t>
            </w:r>
          </w:p>
          <w:p w14:paraId="250F7831" w14:textId="77777777" w:rsidR="00F51779" w:rsidRPr="00375D82" w:rsidRDefault="00F51779" w:rsidP="00C3402C">
            <w:pPr>
              <w:jc w:val="both"/>
              <w:rPr>
                <w:rFonts w:ascii="Arial" w:hAnsi="Arial" w:cs="Arial"/>
                <w:i/>
                <w:iCs/>
              </w:rPr>
            </w:pPr>
            <w:r w:rsidRPr="00375D82">
              <w:rPr>
                <w:rFonts w:ascii="Arial" w:hAnsi="Arial" w:cs="Arial"/>
                <w:i/>
                <w:iCs/>
              </w:rPr>
              <w:t>Erläutere, was Heym damit meint</w:t>
            </w:r>
            <w:r>
              <w:rPr>
                <w:rFonts w:ascii="Arial" w:hAnsi="Arial" w:cs="Arial"/>
                <w:i/>
                <w:iCs/>
              </w:rPr>
              <w:t xml:space="preserve"> und vergleiche dies mit dem heutigen Bundestag!</w:t>
            </w:r>
          </w:p>
          <w:p w14:paraId="5D82C37F" w14:textId="4553AABC" w:rsidR="00F51779" w:rsidRDefault="006361EF" w:rsidP="00C3402C">
            <w:pPr>
              <w:jc w:val="both"/>
              <w:rPr>
                <w:rFonts w:ascii="Arial" w:hAnsi="Arial" w:cs="Arial"/>
                <w:color w:val="0070C0"/>
              </w:rPr>
            </w:pPr>
            <w:r>
              <w:rPr>
                <w:rFonts w:ascii="Arial" w:hAnsi="Arial" w:cs="Arial"/>
                <w:color w:val="0070C0"/>
              </w:rPr>
              <w:t>Heym war der Meinung, dass die dem Bundestag bevorstehenden Aufgaben nur durch eine Partei übergreifende Zusammenarbeit aller Fraktionen zu lösen sind, dass zunächst Parteiinteressen hinten an zu stellen waren.</w:t>
            </w:r>
          </w:p>
          <w:p w14:paraId="35C9D792" w14:textId="79FC7AA7" w:rsidR="006361EF" w:rsidRDefault="006361EF" w:rsidP="00C3402C">
            <w:pPr>
              <w:jc w:val="both"/>
              <w:rPr>
                <w:rFonts w:ascii="Arial" w:hAnsi="Arial" w:cs="Arial"/>
                <w:color w:val="0070C0"/>
              </w:rPr>
            </w:pPr>
            <w:r>
              <w:rPr>
                <w:rFonts w:ascii="Arial" w:hAnsi="Arial" w:cs="Arial"/>
                <w:color w:val="0070C0"/>
              </w:rPr>
              <w:t>Tatsächlich hat ja vor allem die Entlassungswelle im Osten zu großen sozialen Härten und zur Abwanderung junger Menschen geführt, die die Ungleichheiten zwischen West und Ost verstärkt haben.</w:t>
            </w:r>
          </w:p>
          <w:p w14:paraId="1A48BCCD" w14:textId="3AD4EF8D" w:rsidR="00F51779" w:rsidRPr="00375D82" w:rsidRDefault="006361EF" w:rsidP="00C3402C">
            <w:pPr>
              <w:jc w:val="both"/>
              <w:rPr>
                <w:rFonts w:ascii="Arial" w:hAnsi="Arial" w:cs="Arial"/>
                <w:i/>
                <w:iCs/>
              </w:rPr>
            </w:pPr>
            <w:r>
              <w:rPr>
                <w:rFonts w:ascii="Arial" w:hAnsi="Arial" w:cs="Arial"/>
                <w:color w:val="0070C0"/>
              </w:rPr>
              <w:t>Leider überwiegt oft das Denken in den Parteigrenzen, das die Konsensbildung verhindert.</w:t>
            </w:r>
          </w:p>
          <w:p w14:paraId="737FC788" w14:textId="77777777" w:rsidR="00F51779" w:rsidRPr="00375D82" w:rsidRDefault="00F51779" w:rsidP="00C3402C">
            <w:pPr>
              <w:jc w:val="both"/>
              <w:rPr>
                <w:rFonts w:ascii="Arial" w:hAnsi="Arial" w:cs="Arial"/>
                <w:i/>
                <w:iCs/>
              </w:rPr>
            </w:pPr>
          </w:p>
        </w:tc>
      </w:tr>
    </w:tbl>
    <w:p w14:paraId="64401963" w14:textId="77777777" w:rsidR="00C11EC1" w:rsidRDefault="00C11EC1">
      <w:r>
        <w:br w:type="page"/>
      </w:r>
    </w:p>
    <w:p w14:paraId="123F2B49" w14:textId="77777777" w:rsidR="00BF3AB1" w:rsidRPr="00652399" w:rsidRDefault="00BF3AB1" w:rsidP="00BF3AB1">
      <w:pPr>
        <w:rPr>
          <w:sz w:val="2"/>
          <w:szCs w:val="2"/>
        </w:rPr>
      </w:pPr>
    </w:p>
    <w:p w14:paraId="302E2F89" w14:textId="175D4156" w:rsidR="00621440" w:rsidRDefault="00621440" w:rsidP="00DA4238">
      <w:pPr>
        <w:rPr>
          <w:rFonts w:ascii="Arial" w:hAnsi="Arial" w:cs="Arial"/>
        </w:rPr>
      </w:pPr>
      <w:r>
        <w:rPr>
          <w:color w:val="FF0000"/>
        </w:rPr>
        <w:t>EXTRABLATT HER MIT GRUNDLAGENWISSEN, Definitionen – ODER DER HINWEIS OBEN; DASS SIE LEHRER GGF: DAS EINE ODERE ANDERE ZUR BEGRIFFSKLÄRUNG BEISTEUERN MÜSSEN</w:t>
      </w:r>
    </w:p>
    <w:p w14:paraId="6459279D" w14:textId="77777777" w:rsidR="00621440" w:rsidRDefault="00621440" w:rsidP="00DA4238">
      <w:pPr>
        <w:rPr>
          <w:rFonts w:ascii="Arial" w:hAnsi="Arial" w:cs="Arial"/>
        </w:rPr>
      </w:pPr>
    </w:p>
    <w:p w14:paraId="1B911ACE" w14:textId="76E2580F" w:rsidR="00DA4238" w:rsidRPr="006F5FE0" w:rsidRDefault="00DA4238" w:rsidP="00DA4238">
      <w:pPr>
        <w:rPr>
          <w:rFonts w:ascii="Arial" w:hAnsi="Arial" w:cs="Arial"/>
        </w:rPr>
      </w:pPr>
      <w:r w:rsidRPr="006F5FE0">
        <w:rPr>
          <w:rFonts w:ascii="Arial" w:hAnsi="Arial" w:cs="Arial"/>
        </w:rPr>
        <w:t>1913</w:t>
      </w:r>
      <w:r w:rsidRPr="006F5FE0">
        <w:rPr>
          <w:rFonts w:ascii="Arial" w:hAnsi="Arial" w:cs="Arial"/>
        </w:rPr>
        <w:tab/>
        <w:t>Helmut Flieg wird als Sohn eines jüdischen Kaufmanns geboren</w:t>
      </w:r>
    </w:p>
    <w:p w14:paraId="28BE0B48" w14:textId="77777777" w:rsidR="00DA4238" w:rsidRPr="006F5FE0" w:rsidRDefault="00DA4238" w:rsidP="00DA4238">
      <w:pPr>
        <w:rPr>
          <w:rFonts w:ascii="Arial" w:hAnsi="Arial" w:cs="Arial"/>
        </w:rPr>
      </w:pPr>
      <w:r w:rsidRPr="006F5FE0">
        <w:rPr>
          <w:rFonts w:ascii="Arial" w:hAnsi="Arial" w:cs="Arial"/>
        </w:rPr>
        <w:t>1931</w:t>
      </w:r>
      <w:r w:rsidRPr="006F5FE0">
        <w:rPr>
          <w:rFonts w:ascii="Arial" w:hAnsi="Arial" w:cs="Arial"/>
        </w:rPr>
        <w:tab/>
        <w:t>Flucht nach Berlin</w:t>
      </w:r>
    </w:p>
    <w:p w14:paraId="1DC396B6" w14:textId="77777777" w:rsidR="00DA4238" w:rsidRPr="006F5FE0" w:rsidRDefault="00DA4238" w:rsidP="00DA4238">
      <w:pPr>
        <w:rPr>
          <w:rFonts w:ascii="Arial" w:hAnsi="Arial" w:cs="Arial"/>
        </w:rPr>
      </w:pPr>
      <w:r w:rsidRPr="006F5FE0">
        <w:rPr>
          <w:rFonts w:ascii="Arial" w:hAnsi="Arial" w:cs="Arial"/>
        </w:rPr>
        <w:t>1932</w:t>
      </w:r>
      <w:r w:rsidRPr="006F5FE0">
        <w:rPr>
          <w:rFonts w:ascii="Arial" w:hAnsi="Arial" w:cs="Arial"/>
        </w:rPr>
        <w:tab/>
        <w:t xml:space="preserve">Abitur in Berlin und Studienbeginn Philosophie, Germanistik und </w:t>
      </w:r>
      <w:r w:rsidRPr="006F5FE0">
        <w:rPr>
          <w:rFonts w:ascii="Arial" w:hAnsi="Arial" w:cs="Arial"/>
        </w:rPr>
        <w:tab/>
      </w:r>
      <w:r w:rsidRPr="006F5FE0">
        <w:rPr>
          <w:rFonts w:ascii="Arial" w:hAnsi="Arial" w:cs="Arial"/>
        </w:rPr>
        <w:tab/>
      </w:r>
      <w:r w:rsidRPr="006F5FE0">
        <w:rPr>
          <w:rFonts w:ascii="Arial" w:hAnsi="Arial" w:cs="Arial"/>
        </w:rPr>
        <w:tab/>
      </w:r>
      <w:r w:rsidRPr="006F5FE0">
        <w:rPr>
          <w:rFonts w:ascii="Arial" w:hAnsi="Arial" w:cs="Arial"/>
        </w:rPr>
        <w:tab/>
      </w:r>
      <w:r w:rsidRPr="006F5FE0">
        <w:rPr>
          <w:rFonts w:ascii="Arial" w:hAnsi="Arial" w:cs="Arial"/>
        </w:rPr>
        <w:tab/>
        <w:t>Zeitungswissenschaften</w:t>
      </w:r>
    </w:p>
    <w:p w14:paraId="73797784" w14:textId="77777777" w:rsidR="00DA4238" w:rsidRPr="006F5FE0" w:rsidRDefault="00DA4238" w:rsidP="00DA4238">
      <w:pPr>
        <w:rPr>
          <w:rFonts w:ascii="Arial" w:hAnsi="Arial" w:cs="Arial"/>
        </w:rPr>
      </w:pPr>
      <w:r w:rsidRPr="006F5FE0">
        <w:rPr>
          <w:rFonts w:ascii="Arial" w:hAnsi="Arial" w:cs="Arial"/>
        </w:rPr>
        <w:t>1933</w:t>
      </w:r>
      <w:r w:rsidRPr="006F5FE0">
        <w:rPr>
          <w:rFonts w:ascii="Arial" w:hAnsi="Arial" w:cs="Arial"/>
        </w:rPr>
        <w:tab/>
        <w:t>Flucht nach Prag, Pseudonym Stefan Heym, Arbeit als Journalist</w:t>
      </w:r>
    </w:p>
    <w:p w14:paraId="15EAF406" w14:textId="77777777" w:rsidR="00DA4238" w:rsidRPr="006F5FE0" w:rsidRDefault="00DA4238" w:rsidP="00DA4238">
      <w:pPr>
        <w:rPr>
          <w:rFonts w:ascii="Arial" w:hAnsi="Arial" w:cs="Arial"/>
        </w:rPr>
      </w:pPr>
      <w:r w:rsidRPr="006F5FE0">
        <w:rPr>
          <w:rFonts w:ascii="Arial" w:hAnsi="Arial" w:cs="Arial"/>
        </w:rPr>
        <w:t>1935</w:t>
      </w:r>
      <w:r w:rsidRPr="006F5FE0">
        <w:rPr>
          <w:rFonts w:ascii="Arial" w:hAnsi="Arial" w:cs="Arial"/>
        </w:rPr>
        <w:tab/>
        <w:t>Übersiedlung in die USA, Germanistik-Studium in Chicago</w:t>
      </w:r>
    </w:p>
    <w:p w14:paraId="71A04166" w14:textId="77777777" w:rsidR="00DA4238" w:rsidRPr="006F5FE0" w:rsidRDefault="00DA4238" w:rsidP="00DA4238">
      <w:pPr>
        <w:rPr>
          <w:rFonts w:ascii="Arial" w:hAnsi="Arial" w:cs="Arial"/>
        </w:rPr>
      </w:pPr>
      <w:r w:rsidRPr="006F5FE0">
        <w:rPr>
          <w:rFonts w:ascii="Arial" w:hAnsi="Arial" w:cs="Arial"/>
        </w:rPr>
        <w:t>1936</w:t>
      </w:r>
      <w:r w:rsidRPr="006F5FE0">
        <w:rPr>
          <w:rFonts w:ascii="Arial" w:hAnsi="Arial" w:cs="Arial"/>
        </w:rPr>
        <w:tab/>
        <w:t>Masterabschluss über Heinrich Heine</w:t>
      </w:r>
    </w:p>
    <w:p w14:paraId="2BF9E13D" w14:textId="77777777" w:rsidR="00DA4238" w:rsidRPr="006F5FE0" w:rsidRDefault="00DA4238" w:rsidP="00DA4238">
      <w:pPr>
        <w:rPr>
          <w:rFonts w:ascii="Arial" w:hAnsi="Arial" w:cs="Arial"/>
        </w:rPr>
      </w:pPr>
      <w:r w:rsidRPr="006F5FE0">
        <w:rPr>
          <w:rFonts w:ascii="Arial" w:hAnsi="Arial" w:cs="Arial"/>
        </w:rPr>
        <w:t>37-39</w:t>
      </w:r>
      <w:r w:rsidRPr="006F5FE0">
        <w:rPr>
          <w:rFonts w:ascii="Arial" w:hAnsi="Arial" w:cs="Arial"/>
        </w:rPr>
        <w:tab/>
        <w:t>Chefredakteur „Deutsches Volksecho“, eine antifaschistische New Yorker Wochenzeitung</w:t>
      </w:r>
    </w:p>
    <w:p w14:paraId="2C42AC51" w14:textId="77777777" w:rsidR="00DA4238" w:rsidRPr="006F5FE0" w:rsidRDefault="00DA4238" w:rsidP="00DA4238">
      <w:pPr>
        <w:rPr>
          <w:rFonts w:ascii="Arial" w:hAnsi="Arial" w:cs="Arial"/>
        </w:rPr>
      </w:pPr>
      <w:r w:rsidRPr="006F5FE0">
        <w:rPr>
          <w:rFonts w:ascii="Arial" w:hAnsi="Arial" w:cs="Arial"/>
        </w:rPr>
        <w:t>1942</w:t>
      </w:r>
      <w:r w:rsidRPr="006F5FE0">
        <w:rPr>
          <w:rFonts w:ascii="Arial" w:hAnsi="Arial" w:cs="Arial"/>
        </w:rPr>
        <w:tab/>
        <w:t>der Roman „Hostages“ erscheint</w:t>
      </w:r>
    </w:p>
    <w:p w14:paraId="14D95A06" w14:textId="77777777" w:rsidR="00DA4238" w:rsidRPr="006F5FE0" w:rsidRDefault="00DA4238" w:rsidP="00DA4238">
      <w:pPr>
        <w:rPr>
          <w:rFonts w:ascii="Arial" w:hAnsi="Arial" w:cs="Arial"/>
        </w:rPr>
      </w:pPr>
      <w:r w:rsidRPr="006F5FE0">
        <w:rPr>
          <w:rFonts w:ascii="Arial" w:hAnsi="Arial" w:cs="Arial"/>
        </w:rPr>
        <w:t>43-45</w:t>
      </w:r>
      <w:r w:rsidRPr="006F5FE0">
        <w:rPr>
          <w:rFonts w:ascii="Arial" w:hAnsi="Arial" w:cs="Arial"/>
        </w:rPr>
        <w:tab/>
        <w:t>Sergeant für psychologische Kriegsführung in der US-Armee</w:t>
      </w:r>
    </w:p>
    <w:p w14:paraId="715F4D4D" w14:textId="77777777" w:rsidR="00DA4238" w:rsidRPr="006F5FE0" w:rsidRDefault="00DA4238" w:rsidP="00DA4238">
      <w:pPr>
        <w:rPr>
          <w:rFonts w:ascii="Arial" w:hAnsi="Arial" w:cs="Arial"/>
        </w:rPr>
      </w:pPr>
      <w:r w:rsidRPr="006F5FE0">
        <w:rPr>
          <w:rFonts w:ascii="Arial" w:hAnsi="Arial" w:cs="Arial"/>
        </w:rPr>
        <w:t>1945</w:t>
      </w:r>
      <w:r w:rsidRPr="006F5FE0">
        <w:rPr>
          <w:rFonts w:ascii="Arial" w:hAnsi="Arial" w:cs="Arial"/>
        </w:rPr>
        <w:tab/>
        <w:t>Mitbegründer der Zeitung „Neue Zeit“ in München, Rückkehr in die USA</w:t>
      </w:r>
    </w:p>
    <w:p w14:paraId="29CE52E3" w14:textId="77777777" w:rsidR="00BE52F4" w:rsidRDefault="00BE52F4" w:rsidP="00BE52F4"/>
    <w:sectPr w:rsidR="00BE52F4" w:rsidSect="0024063A">
      <w:pgSz w:w="11906" w:h="16838"/>
      <w:pgMar w:top="454" w:right="454" w:bottom="284" w:left="45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D0E0C"/>
    <w:multiLevelType w:val="hybridMultilevel"/>
    <w:tmpl w:val="A6DA6892"/>
    <w:lvl w:ilvl="0" w:tplc="7542DDCE">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5420F7"/>
    <w:multiLevelType w:val="hybridMultilevel"/>
    <w:tmpl w:val="8416C414"/>
    <w:lvl w:ilvl="0" w:tplc="246229EA">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412AC7"/>
    <w:multiLevelType w:val="hybridMultilevel"/>
    <w:tmpl w:val="296EB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0D86346"/>
    <w:multiLevelType w:val="hybridMultilevel"/>
    <w:tmpl w:val="6072940A"/>
    <w:lvl w:ilvl="0" w:tplc="9940A8AC">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2361E8"/>
    <w:multiLevelType w:val="hybridMultilevel"/>
    <w:tmpl w:val="2A0420EE"/>
    <w:lvl w:ilvl="0" w:tplc="858482CC">
      <w:start w:val="1"/>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1645150D"/>
    <w:multiLevelType w:val="hybridMultilevel"/>
    <w:tmpl w:val="E4C0319A"/>
    <w:lvl w:ilvl="0" w:tplc="BBBEEA4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7FD0648"/>
    <w:multiLevelType w:val="hybridMultilevel"/>
    <w:tmpl w:val="226862B0"/>
    <w:lvl w:ilvl="0" w:tplc="833618FE">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D980787"/>
    <w:multiLevelType w:val="hybridMultilevel"/>
    <w:tmpl w:val="DF8CB78A"/>
    <w:lvl w:ilvl="0" w:tplc="5A9222C8">
      <w:start w:val="1"/>
      <w:numFmt w:val="bullet"/>
      <w:lvlText w:val="-"/>
      <w:lvlJc w:val="left"/>
      <w:pPr>
        <w:ind w:left="510" w:hanging="360"/>
      </w:pPr>
      <w:rPr>
        <w:rFonts w:ascii="Calibri" w:eastAsiaTheme="minorHAnsi" w:hAnsi="Calibri" w:cstheme="minorBidi" w:hint="default"/>
      </w:rPr>
    </w:lvl>
    <w:lvl w:ilvl="1" w:tplc="04070003" w:tentative="1">
      <w:start w:val="1"/>
      <w:numFmt w:val="bullet"/>
      <w:lvlText w:val="o"/>
      <w:lvlJc w:val="left"/>
      <w:pPr>
        <w:ind w:left="1230" w:hanging="360"/>
      </w:pPr>
      <w:rPr>
        <w:rFonts w:ascii="Courier New" w:hAnsi="Courier New" w:cs="Courier New" w:hint="default"/>
      </w:rPr>
    </w:lvl>
    <w:lvl w:ilvl="2" w:tplc="04070005" w:tentative="1">
      <w:start w:val="1"/>
      <w:numFmt w:val="bullet"/>
      <w:lvlText w:val=""/>
      <w:lvlJc w:val="left"/>
      <w:pPr>
        <w:ind w:left="1950" w:hanging="360"/>
      </w:pPr>
      <w:rPr>
        <w:rFonts w:ascii="Wingdings" w:hAnsi="Wingdings" w:hint="default"/>
      </w:rPr>
    </w:lvl>
    <w:lvl w:ilvl="3" w:tplc="04070001" w:tentative="1">
      <w:start w:val="1"/>
      <w:numFmt w:val="bullet"/>
      <w:lvlText w:val=""/>
      <w:lvlJc w:val="left"/>
      <w:pPr>
        <w:ind w:left="2670" w:hanging="360"/>
      </w:pPr>
      <w:rPr>
        <w:rFonts w:ascii="Symbol" w:hAnsi="Symbol" w:hint="default"/>
      </w:rPr>
    </w:lvl>
    <w:lvl w:ilvl="4" w:tplc="04070003" w:tentative="1">
      <w:start w:val="1"/>
      <w:numFmt w:val="bullet"/>
      <w:lvlText w:val="o"/>
      <w:lvlJc w:val="left"/>
      <w:pPr>
        <w:ind w:left="3390" w:hanging="360"/>
      </w:pPr>
      <w:rPr>
        <w:rFonts w:ascii="Courier New" w:hAnsi="Courier New" w:cs="Courier New" w:hint="default"/>
      </w:rPr>
    </w:lvl>
    <w:lvl w:ilvl="5" w:tplc="04070005" w:tentative="1">
      <w:start w:val="1"/>
      <w:numFmt w:val="bullet"/>
      <w:lvlText w:val=""/>
      <w:lvlJc w:val="left"/>
      <w:pPr>
        <w:ind w:left="4110" w:hanging="360"/>
      </w:pPr>
      <w:rPr>
        <w:rFonts w:ascii="Wingdings" w:hAnsi="Wingdings" w:hint="default"/>
      </w:rPr>
    </w:lvl>
    <w:lvl w:ilvl="6" w:tplc="04070001" w:tentative="1">
      <w:start w:val="1"/>
      <w:numFmt w:val="bullet"/>
      <w:lvlText w:val=""/>
      <w:lvlJc w:val="left"/>
      <w:pPr>
        <w:ind w:left="4830" w:hanging="360"/>
      </w:pPr>
      <w:rPr>
        <w:rFonts w:ascii="Symbol" w:hAnsi="Symbol" w:hint="default"/>
      </w:rPr>
    </w:lvl>
    <w:lvl w:ilvl="7" w:tplc="04070003" w:tentative="1">
      <w:start w:val="1"/>
      <w:numFmt w:val="bullet"/>
      <w:lvlText w:val="o"/>
      <w:lvlJc w:val="left"/>
      <w:pPr>
        <w:ind w:left="5550" w:hanging="360"/>
      </w:pPr>
      <w:rPr>
        <w:rFonts w:ascii="Courier New" w:hAnsi="Courier New" w:cs="Courier New" w:hint="default"/>
      </w:rPr>
    </w:lvl>
    <w:lvl w:ilvl="8" w:tplc="04070005" w:tentative="1">
      <w:start w:val="1"/>
      <w:numFmt w:val="bullet"/>
      <w:lvlText w:val=""/>
      <w:lvlJc w:val="left"/>
      <w:pPr>
        <w:ind w:left="6270" w:hanging="360"/>
      </w:pPr>
      <w:rPr>
        <w:rFonts w:ascii="Wingdings" w:hAnsi="Wingdings" w:hint="default"/>
      </w:rPr>
    </w:lvl>
  </w:abstractNum>
  <w:abstractNum w:abstractNumId="8" w15:restartNumberingAfterBreak="0">
    <w:nsid w:val="1F7F0C79"/>
    <w:multiLevelType w:val="hybridMultilevel"/>
    <w:tmpl w:val="75B898FC"/>
    <w:lvl w:ilvl="0" w:tplc="E52A056C">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B203638"/>
    <w:multiLevelType w:val="hybridMultilevel"/>
    <w:tmpl w:val="65C46740"/>
    <w:lvl w:ilvl="0" w:tplc="9A961798">
      <w:start w:val="2"/>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2DB35578"/>
    <w:multiLevelType w:val="hybridMultilevel"/>
    <w:tmpl w:val="9F225FA6"/>
    <w:lvl w:ilvl="0" w:tplc="7514FD5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EE370BC"/>
    <w:multiLevelType w:val="hybridMultilevel"/>
    <w:tmpl w:val="9200A5A0"/>
    <w:lvl w:ilvl="0" w:tplc="A9D27D3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1890E8D"/>
    <w:multiLevelType w:val="hybridMultilevel"/>
    <w:tmpl w:val="C852AD88"/>
    <w:lvl w:ilvl="0" w:tplc="668C94F4">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1D915C3"/>
    <w:multiLevelType w:val="hybridMultilevel"/>
    <w:tmpl w:val="A7420ED4"/>
    <w:lvl w:ilvl="0" w:tplc="16AC2CA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7ED33CA"/>
    <w:multiLevelType w:val="hybridMultilevel"/>
    <w:tmpl w:val="D0340D30"/>
    <w:lvl w:ilvl="0" w:tplc="D046AD46">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D581387"/>
    <w:multiLevelType w:val="hybridMultilevel"/>
    <w:tmpl w:val="EE8C2826"/>
    <w:lvl w:ilvl="0" w:tplc="E62828E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DD14BC1"/>
    <w:multiLevelType w:val="hybridMultilevel"/>
    <w:tmpl w:val="B60C7962"/>
    <w:lvl w:ilvl="0" w:tplc="B97EB664">
      <w:start w:val="193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F705EB3"/>
    <w:multiLevelType w:val="hybridMultilevel"/>
    <w:tmpl w:val="8A58C748"/>
    <w:lvl w:ilvl="0" w:tplc="CD141E3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FF859D7"/>
    <w:multiLevelType w:val="hybridMultilevel"/>
    <w:tmpl w:val="D9CC22E2"/>
    <w:lvl w:ilvl="0" w:tplc="19E48F8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8D95DF9"/>
    <w:multiLevelType w:val="hybridMultilevel"/>
    <w:tmpl w:val="09D21E60"/>
    <w:lvl w:ilvl="0" w:tplc="C2F6FF7E">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C2B43A1"/>
    <w:multiLevelType w:val="hybridMultilevel"/>
    <w:tmpl w:val="6AACAEA0"/>
    <w:lvl w:ilvl="0" w:tplc="18F0F01E">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C6B5F4A"/>
    <w:multiLevelType w:val="hybridMultilevel"/>
    <w:tmpl w:val="334AFE4E"/>
    <w:lvl w:ilvl="0" w:tplc="B7E8CDE4">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F2202A0"/>
    <w:multiLevelType w:val="hybridMultilevel"/>
    <w:tmpl w:val="ED1E179E"/>
    <w:lvl w:ilvl="0" w:tplc="73366D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8284B87"/>
    <w:multiLevelType w:val="hybridMultilevel"/>
    <w:tmpl w:val="496AEF36"/>
    <w:lvl w:ilvl="0" w:tplc="75104F14">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9195C36"/>
    <w:multiLevelType w:val="hybridMultilevel"/>
    <w:tmpl w:val="BE8CA88C"/>
    <w:lvl w:ilvl="0" w:tplc="3E968DA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5E96681"/>
    <w:multiLevelType w:val="multilevel"/>
    <w:tmpl w:val="44689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AB730AB"/>
    <w:multiLevelType w:val="hybridMultilevel"/>
    <w:tmpl w:val="4CCCB8E6"/>
    <w:lvl w:ilvl="0" w:tplc="F06A91EA">
      <w:start w:val="3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0FD5BEB"/>
    <w:multiLevelType w:val="hybridMultilevel"/>
    <w:tmpl w:val="8256A838"/>
    <w:lvl w:ilvl="0" w:tplc="72D60E3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1A10007"/>
    <w:multiLevelType w:val="hybridMultilevel"/>
    <w:tmpl w:val="A6860F80"/>
    <w:lvl w:ilvl="0" w:tplc="FFF4FC9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8BC083D"/>
    <w:multiLevelType w:val="hybridMultilevel"/>
    <w:tmpl w:val="479E09F2"/>
    <w:lvl w:ilvl="0" w:tplc="0C265AD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20"/>
  </w:num>
  <w:num w:numId="3">
    <w:abstractNumId w:val="23"/>
  </w:num>
  <w:num w:numId="4">
    <w:abstractNumId w:val="7"/>
  </w:num>
  <w:num w:numId="5">
    <w:abstractNumId w:val="15"/>
  </w:num>
  <w:num w:numId="6">
    <w:abstractNumId w:val="16"/>
  </w:num>
  <w:num w:numId="7">
    <w:abstractNumId w:val="1"/>
  </w:num>
  <w:num w:numId="8">
    <w:abstractNumId w:val="8"/>
  </w:num>
  <w:num w:numId="9">
    <w:abstractNumId w:val="12"/>
  </w:num>
  <w:num w:numId="10">
    <w:abstractNumId w:val="0"/>
  </w:num>
  <w:num w:numId="11">
    <w:abstractNumId w:val="19"/>
  </w:num>
  <w:num w:numId="12">
    <w:abstractNumId w:val="28"/>
  </w:num>
  <w:num w:numId="13">
    <w:abstractNumId w:val="13"/>
  </w:num>
  <w:num w:numId="14">
    <w:abstractNumId w:val="22"/>
  </w:num>
  <w:num w:numId="15">
    <w:abstractNumId w:val="18"/>
  </w:num>
  <w:num w:numId="16">
    <w:abstractNumId w:val="17"/>
  </w:num>
  <w:num w:numId="17">
    <w:abstractNumId w:val="5"/>
  </w:num>
  <w:num w:numId="18">
    <w:abstractNumId w:val="29"/>
  </w:num>
  <w:num w:numId="19">
    <w:abstractNumId w:val="27"/>
  </w:num>
  <w:num w:numId="20">
    <w:abstractNumId w:val="11"/>
  </w:num>
  <w:num w:numId="21">
    <w:abstractNumId w:val="24"/>
  </w:num>
  <w:num w:numId="22">
    <w:abstractNumId w:val="3"/>
  </w:num>
  <w:num w:numId="23">
    <w:abstractNumId w:val="10"/>
  </w:num>
  <w:num w:numId="24">
    <w:abstractNumId w:val="26"/>
  </w:num>
  <w:num w:numId="25">
    <w:abstractNumId w:val="4"/>
  </w:num>
  <w:num w:numId="26">
    <w:abstractNumId w:val="21"/>
  </w:num>
  <w:num w:numId="27">
    <w:abstractNumId w:val="6"/>
  </w:num>
  <w:num w:numId="28">
    <w:abstractNumId w:val="25"/>
  </w:num>
  <w:num w:numId="29">
    <w:abstractNumId w:val="14"/>
  </w:num>
  <w:num w:numId="3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51"/>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277"/>
    <w:rsid w:val="000028A4"/>
    <w:rsid w:val="00002AA7"/>
    <w:rsid w:val="00003CA6"/>
    <w:rsid w:val="00004648"/>
    <w:rsid w:val="000073E3"/>
    <w:rsid w:val="00010B8A"/>
    <w:rsid w:val="000117B4"/>
    <w:rsid w:val="000124B5"/>
    <w:rsid w:val="00013B7D"/>
    <w:rsid w:val="00014795"/>
    <w:rsid w:val="0001684D"/>
    <w:rsid w:val="0002443E"/>
    <w:rsid w:val="000249B0"/>
    <w:rsid w:val="00025837"/>
    <w:rsid w:val="00032BD3"/>
    <w:rsid w:val="00032D6A"/>
    <w:rsid w:val="00036F13"/>
    <w:rsid w:val="000421A5"/>
    <w:rsid w:val="00046095"/>
    <w:rsid w:val="00053167"/>
    <w:rsid w:val="00053EA9"/>
    <w:rsid w:val="00055F4A"/>
    <w:rsid w:val="00056881"/>
    <w:rsid w:val="00065D87"/>
    <w:rsid w:val="0007026B"/>
    <w:rsid w:val="00071D7E"/>
    <w:rsid w:val="00076378"/>
    <w:rsid w:val="00076CE4"/>
    <w:rsid w:val="00086EA9"/>
    <w:rsid w:val="000875E3"/>
    <w:rsid w:val="00094A72"/>
    <w:rsid w:val="000A6E28"/>
    <w:rsid w:val="000A73A7"/>
    <w:rsid w:val="000B118B"/>
    <w:rsid w:val="000B1513"/>
    <w:rsid w:val="000B35A3"/>
    <w:rsid w:val="000B3AE8"/>
    <w:rsid w:val="000B7A64"/>
    <w:rsid w:val="000C27A1"/>
    <w:rsid w:val="000C552B"/>
    <w:rsid w:val="000D16CC"/>
    <w:rsid w:val="000E70EC"/>
    <w:rsid w:val="000F272F"/>
    <w:rsid w:val="000F3795"/>
    <w:rsid w:val="000F47F4"/>
    <w:rsid w:val="000F5180"/>
    <w:rsid w:val="0010410D"/>
    <w:rsid w:val="00105A81"/>
    <w:rsid w:val="001075E2"/>
    <w:rsid w:val="0010793A"/>
    <w:rsid w:val="0011204E"/>
    <w:rsid w:val="00115BB5"/>
    <w:rsid w:val="001221EE"/>
    <w:rsid w:val="001271CC"/>
    <w:rsid w:val="00132BDB"/>
    <w:rsid w:val="00133693"/>
    <w:rsid w:val="00135869"/>
    <w:rsid w:val="001511BC"/>
    <w:rsid w:val="00153159"/>
    <w:rsid w:val="00153B40"/>
    <w:rsid w:val="00157C83"/>
    <w:rsid w:val="00162AE2"/>
    <w:rsid w:val="0016470B"/>
    <w:rsid w:val="00166092"/>
    <w:rsid w:val="00166B9F"/>
    <w:rsid w:val="00174F74"/>
    <w:rsid w:val="00180A67"/>
    <w:rsid w:val="0018317D"/>
    <w:rsid w:val="00183B39"/>
    <w:rsid w:val="001955AB"/>
    <w:rsid w:val="00195E43"/>
    <w:rsid w:val="001A0826"/>
    <w:rsid w:val="001A0C08"/>
    <w:rsid w:val="001A62E1"/>
    <w:rsid w:val="001A7B42"/>
    <w:rsid w:val="001B28BA"/>
    <w:rsid w:val="001B2A36"/>
    <w:rsid w:val="001B74FD"/>
    <w:rsid w:val="001B77AD"/>
    <w:rsid w:val="001C4C4B"/>
    <w:rsid w:val="001C52EA"/>
    <w:rsid w:val="001C7EF9"/>
    <w:rsid w:val="001D2F36"/>
    <w:rsid w:val="001D3CE0"/>
    <w:rsid w:val="001F0255"/>
    <w:rsid w:val="00200B19"/>
    <w:rsid w:val="002032B3"/>
    <w:rsid w:val="002111E0"/>
    <w:rsid w:val="00213764"/>
    <w:rsid w:val="00213792"/>
    <w:rsid w:val="00221EB4"/>
    <w:rsid w:val="00223590"/>
    <w:rsid w:val="002344BB"/>
    <w:rsid w:val="0024063A"/>
    <w:rsid w:val="00240704"/>
    <w:rsid w:val="002450CC"/>
    <w:rsid w:val="00245BE6"/>
    <w:rsid w:val="0024724F"/>
    <w:rsid w:val="00257A70"/>
    <w:rsid w:val="00260105"/>
    <w:rsid w:val="00260D57"/>
    <w:rsid w:val="00260E82"/>
    <w:rsid w:val="00261072"/>
    <w:rsid w:val="002657C1"/>
    <w:rsid w:val="00272E05"/>
    <w:rsid w:val="00273219"/>
    <w:rsid w:val="002738B1"/>
    <w:rsid w:val="00273CD7"/>
    <w:rsid w:val="00277103"/>
    <w:rsid w:val="00277A77"/>
    <w:rsid w:val="00277E3D"/>
    <w:rsid w:val="0028302E"/>
    <w:rsid w:val="00284CDF"/>
    <w:rsid w:val="00286B8B"/>
    <w:rsid w:val="002975AE"/>
    <w:rsid w:val="002A0558"/>
    <w:rsid w:val="002A4356"/>
    <w:rsid w:val="002A6E8E"/>
    <w:rsid w:val="002B0E92"/>
    <w:rsid w:val="002B1F5C"/>
    <w:rsid w:val="002B241B"/>
    <w:rsid w:val="002B339C"/>
    <w:rsid w:val="002B4458"/>
    <w:rsid w:val="002B51A1"/>
    <w:rsid w:val="002C01CB"/>
    <w:rsid w:val="002C1FD3"/>
    <w:rsid w:val="002C25D9"/>
    <w:rsid w:val="002C2EDF"/>
    <w:rsid w:val="002C3B89"/>
    <w:rsid w:val="002C63A0"/>
    <w:rsid w:val="002D3B37"/>
    <w:rsid w:val="002D532A"/>
    <w:rsid w:val="002F39AD"/>
    <w:rsid w:val="002F5182"/>
    <w:rsid w:val="00302898"/>
    <w:rsid w:val="003073D3"/>
    <w:rsid w:val="00310CFD"/>
    <w:rsid w:val="00312AAD"/>
    <w:rsid w:val="003172F8"/>
    <w:rsid w:val="00317EB5"/>
    <w:rsid w:val="00317F76"/>
    <w:rsid w:val="00325FE1"/>
    <w:rsid w:val="00326B77"/>
    <w:rsid w:val="0033010E"/>
    <w:rsid w:val="003321C0"/>
    <w:rsid w:val="003323F1"/>
    <w:rsid w:val="00334DDB"/>
    <w:rsid w:val="00336AC9"/>
    <w:rsid w:val="00337044"/>
    <w:rsid w:val="00337DCC"/>
    <w:rsid w:val="003446BF"/>
    <w:rsid w:val="00345035"/>
    <w:rsid w:val="00350AED"/>
    <w:rsid w:val="003511C0"/>
    <w:rsid w:val="0035693B"/>
    <w:rsid w:val="00356FEC"/>
    <w:rsid w:val="00363956"/>
    <w:rsid w:val="003676BF"/>
    <w:rsid w:val="00371209"/>
    <w:rsid w:val="003815F1"/>
    <w:rsid w:val="00393DB0"/>
    <w:rsid w:val="003961F9"/>
    <w:rsid w:val="003A2149"/>
    <w:rsid w:val="003A222E"/>
    <w:rsid w:val="003A2C7E"/>
    <w:rsid w:val="003A758A"/>
    <w:rsid w:val="003B1B0C"/>
    <w:rsid w:val="003B25C5"/>
    <w:rsid w:val="003B61DB"/>
    <w:rsid w:val="003C14A2"/>
    <w:rsid w:val="003C2EA5"/>
    <w:rsid w:val="003C2FAF"/>
    <w:rsid w:val="003D449B"/>
    <w:rsid w:val="003D63B5"/>
    <w:rsid w:val="003D7EA2"/>
    <w:rsid w:val="003E0B4B"/>
    <w:rsid w:val="003E440F"/>
    <w:rsid w:val="003E4CE9"/>
    <w:rsid w:val="003E7C76"/>
    <w:rsid w:val="003F4601"/>
    <w:rsid w:val="003F5FCF"/>
    <w:rsid w:val="00400812"/>
    <w:rsid w:val="00415EEE"/>
    <w:rsid w:val="00416991"/>
    <w:rsid w:val="00427447"/>
    <w:rsid w:val="00430AF2"/>
    <w:rsid w:val="00432978"/>
    <w:rsid w:val="004329A1"/>
    <w:rsid w:val="0044284A"/>
    <w:rsid w:val="00443703"/>
    <w:rsid w:val="0044548B"/>
    <w:rsid w:val="00452C7C"/>
    <w:rsid w:val="00455F48"/>
    <w:rsid w:val="00457C78"/>
    <w:rsid w:val="00460B4E"/>
    <w:rsid w:val="004645B3"/>
    <w:rsid w:val="004741FB"/>
    <w:rsid w:val="00475CC9"/>
    <w:rsid w:val="0047636A"/>
    <w:rsid w:val="00480737"/>
    <w:rsid w:val="00480738"/>
    <w:rsid w:val="0048251E"/>
    <w:rsid w:val="0048654D"/>
    <w:rsid w:val="00487115"/>
    <w:rsid w:val="00491887"/>
    <w:rsid w:val="0049288D"/>
    <w:rsid w:val="00496767"/>
    <w:rsid w:val="004A1A8E"/>
    <w:rsid w:val="004A1D60"/>
    <w:rsid w:val="004A5237"/>
    <w:rsid w:val="004A54D9"/>
    <w:rsid w:val="004C5056"/>
    <w:rsid w:val="004C5C9E"/>
    <w:rsid w:val="004C7CFF"/>
    <w:rsid w:val="004E2FBF"/>
    <w:rsid w:val="004E6AC5"/>
    <w:rsid w:val="004F2F04"/>
    <w:rsid w:val="00501C23"/>
    <w:rsid w:val="0050488C"/>
    <w:rsid w:val="0050594A"/>
    <w:rsid w:val="00510F16"/>
    <w:rsid w:val="00511304"/>
    <w:rsid w:val="0051313D"/>
    <w:rsid w:val="00516766"/>
    <w:rsid w:val="00522595"/>
    <w:rsid w:val="0052712E"/>
    <w:rsid w:val="00531850"/>
    <w:rsid w:val="00536F67"/>
    <w:rsid w:val="005418E0"/>
    <w:rsid w:val="00541C71"/>
    <w:rsid w:val="00541DD4"/>
    <w:rsid w:val="00543C03"/>
    <w:rsid w:val="00552155"/>
    <w:rsid w:val="005522AD"/>
    <w:rsid w:val="005526C1"/>
    <w:rsid w:val="00553664"/>
    <w:rsid w:val="00556B9A"/>
    <w:rsid w:val="005608FF"/>
    <w:rsid w:val="00563D78"/>
    <w:rsid w:val="0056571B"/>
    <w:rsid w:val="00570D90"/>
    <w:rsid w:val="005716AA"/>
    <w:rsid w:val="0057303E"/>
    <w:rsid w:val="00580820"/>
    <w:rsid w:val="0058358D"/>
    <w:rsid w:val="00585C9A"/>
    <w:rsid w:val="0058695E"/>
    <w:rsid w:val="0059034F"/>
    <w:rsid w:val="00591046"/>
    <w:rsid w:val="00594172"/>
    <w:rsid w:val="005A27E5"/>
    <w:rsid w:val="005B16FA"/>
    <w:rsid w:val="005B3211"/>
    <w:rsid w:val="005B4DD1"/>
    <w:rsid w:val="005C35C1"/>
    <w:rsid w:val="005D04BC"/>
    <w:rsid w:val="005D245C"/>
    <w:rsid w:val="005E0FAE"/>
    <w:rsid w:val="005E73C2"/>
    <w:rsid w:val="005F01E2"/>
    <w:rsid w:val="00605321"/>
    <w:rsid w:val="0060785C"/>
    <w:rsid w:val="006120CF"/>
    <w:rsid w:val="006135B4"/>
    <w:rsid w:val="00615A51"/>
    <w:rsid w:val="0061754E"/>
    <w:rsid w:val="00621440"/>
    <w:rsid w:val="00622600"/>
    <w:rsid w:val="006238AD"/>
    <w:rsid w:val="0062430C"/>
    <w:rsid w:val="00631FD5"/>
    <w:rsid w:val="006361EF"/>
    <w:rsid w:val="006537E3"/>
    <w:rsid w:val="00654CCC"/>
    <w:rsid w:val="006570B9"/>
    <w:rsid w:val="00657E36"/>
    <w:rsid w:val="0066513A"/>
    <w:rsid w:val="00676277"/>
    <w:rsid w:val="0068139D"/>
    <w:rsid w:val="00682EB3"/>
    <w:rsid w:val="0069208D"/>
    <w:rsid w:val="0069588E"/>
    <w:rsid w:val="00696AFD"/>
    <w:rsid w:val="00696C88"/>
    <w:rsid w:val="00697D90"/>
    <w:rsid w:val="006A4021"/>
    <w:rsid w:val="006B1FF1"/>
    <w:rsid w:val="006B5B8B"/>
    <w:rsid w:val="006B69A2"/>
    <w:rsid w:val="006B7F46"/>
    <w:rsid w:val="006C41C7"/>
    <w:rsid w:val="006C7853"/>
    <w:rsid w:val="006D27DB"/>
    <w:rsid w:val="006D41DF"/>
    <w:rsid w:val="006D463A"/>
    <w:rsid w:val="006D5B77"/>
    <w:rsid w:val="006D6549"/>
    <w:rsid w:val="006E349F"/>
    <w:rsid w:val="006E524F"/>
    <w:rsid w:val="006F0352"/>
    <w:rsid w:val="006F29C0"/>
    <w:rsid w:val="006F5FE0"/>
    <w:rsid w:val="006F6F36"/>
    <w:rsid w:val="00700B56"/>
    <w:rsid w:val="00705E3B"/>
    <w:rsid w:val="00712951"/>
    <w:rsid w:val="00714F16"/>
    <w:rsid w:val="00715C4B"/>
    <w:rsid w:val="00737970"/>
    <w:rsid w:val="00751FAA"/>
    <w:rsid w:val="00752EF4"/>
    <w:rsid w:val="00756446"/>
    <w:rsid w:val="00762E44"/>
    <w:rsid w:val="0077138E"/>
    <w:rsid w:val="00776D11"/>
    <w:rsid w:val="007804CA"/>
    <w:rsid w:val="00781B81"/>
    <w:rsid w:val="00781D48"/>
    <w:rsid w:val="00787223"/>
    <w:rsid w:val="0079072C"/>
    <w:rsid w:val="00790C1B"/>
    <w:rsid w:val="00791637"/>
    <w:rsid w:val="007917B6"/>
    <w:rsid w:val="00792344"/>
    <w:rsid w:val="007A2884"/>
    <w:rsid w:val="007A4A9B"/>
    <w:rsid w:val="007B33A5"/>
    <w:rsid w:val="007C2976"/>
    <w:rsid w:val="007C53AD"/>
    <w:rsid w:val="007C7C75"/>
    <w:rsid w:val="007D0FE2"/>
    <w:rsid w:val="007D6395"/>
    <w:rsid w:val="007E5553"/>
    <w:rsid w:val="007F42A2"/>
    <w:rsid w:val="007F5134"/>
    <w:rsid w:val="007F6B94"/>
    <w:rsid w:val="0080224C"/>
    <w:rsid w:val="00803BE3"/>
    <w:rsid w:val="00812822"/>
    <w:rsid w:val="00815C18"/>
    <w:rsid w:val="00815DCA"/>
    <w:rsid w:val="00817725"/>
    <w:rsid w:val="00822BBE"/>
    <w:rsid w:val="00824640"/>
    <w:rsid w:val="00830D2D"/>
    <w:rsid w:val="00834FBC"/>
    <w:rsid w:val="00836E74"/>
    <w:rsid w:val="008419A3"/>
    <w:rsid w:val="00844102"/>
    <w:rsid w:val="00844EE7"/>
    <w:rsid w:val="00845FDE"/>
    <w:rsid w:val="00846E78"/>
    <w:rsid w:val="008550D8"/>
    <w:rsid w:val="00857E55"/>
    <w:rsid w:val="00864CDB"/>
    <w:rsid w:val="00864D30"/>
    <w:rsid w:val="008663DB"/>
    <w:rsid w:val="00867F44"/>
    <w:rsid w:val="00872D38"/>
    <w:rsid w:val="00877662"/>
    <w:rsid w:val="00877A8A"/>
    <w:rsid w:val="00894016"/>
    <w:rsid w:val="008949D6"/>
    <w:rsid w:val="008954FF"/>
    <w:rsid w:val="00896BE7"/>
    <w:rsid w:val="008B5C53"/>
    <w:rsid w:val="008B5E1E"/>
    <w:rsid w:val="008B6021"/>
    <w:rsid w:val="008C1B16"/>
    <w:rsid w:val="008C32EB"/>
    <w:rsid w:val="008C53D3"/>
    <w:rsid w:val="008C7801"/>
    <w:rsid w:val="008D6F15"/>
    <w:rsid w:val="008D74DE"/>
    <w:rsid w:val="008E1333"/>
    <w:rsid w:val="008E1E81"/>
    <w:rsid w:val="008E3041"/>
    <w:rsid w:val="008F24BC"/>
    <w:rsid w:val="008F58C6"/>
    <w:rsid w:val="008F5F39"/>
    <w:rsid w:val="00903B01"/>
    <w:rsid w:val="00903C2E"/>
    <w:rsid w:val="00905316"/>
    <w:rsid w:val="00907808"/>
    <w:rsid w:val="00912914"/>
    <w:rsid w:val="00913754"/>
    <w:rsid w:val="009159F8"/>
    <w:rsid w:val="0091636E"/>
    <w:rsid w:val="00917708"/>
    <w:rsid w:val="00931BF2"/>
    <w:rsid w:val="00937E7D"/>
    <w:rsid w:val="00942C81"/>
    <w:rsid w:val="00943A3A"/>
    <w:rsid w:val="00945E9F"/>
    <w:rsid w:val="00947BB3"/>
    <w:rsid w:val="00953CCF"/>
    <w:rsid w:val="009548D2"/>
    <w:rsid w:val="00962CA2"/>
    <w:rsid w:val="009632A2"/>
    <w:rsid w:val="009632F5"/>
    <w:rsid w:val="00964D9C"/>
    <w:rsid w:val="00965F62"/>
    <w:rsid w:val="009660CC"/>
    <w:rsid w:val="009664D6"/>
    <w:rsid w:val="0097151E"/>
    <w:rsid w:val="00971D10"/>
    <w:rsid w:val="00975659"/>
    <w:rsid w:val="0098483E"/>
    <w:rsid w:val="00984D3D"/>
    <w:rsid w:val="00985954"/>
    <w:rsid w:val="0098622D"/>
    <w:rsid w:val="00991ECD"/>
    <w:rsid w:val="0099546B"/>
    <w:rsid w:val="00995FB0"/>
    <w:rsid w:val="0099653B"/>
    <w:rsid w:val="009A06A6"/>
    <w:rsid w:val="009A2C6B"/>
    <w:rsid w:val="009A3A09"/>
    <w:rsid w:val="009A6C59"/>
    <w:rsid w:val="009C239B"/>
    <w:rsid w:val="009D1603"/>
    <w:rsid w:val="009D375E"/>
    <w:rsid w:val="009D4A1E"/>
    <w:rsid w:val="009D7554"/>
    <w:rsid w:val="009E2978"/>
    <w:rsid w:val="009E2BC9"/>
    <w:rsid w:val="009E652D"/>
    <w:rsid w:val="009E7C35"/>
    <w:rsid w:val="009F111C"/>
    <w:rsid w:val="009F2FE3"/>
    <w:rsid w:val="00A03B04"/>
    <w:rsid w:val="00A05AB0"/>
    <w:rsid w:val="00A06D32"/>
    <w:rsid w:val="00A12A57"/>
    <w:rsid w:val="00A27AD4"/>
    <w:rsid w:val="00A32BA1"/>
    <w:rsid w:val="00A336C6"/>
    <w:rsid w:val="00A341BF"/>
    <w:rsid w:val="00A3452F"/>
    <w:rsid w:val="00A47133"/>
    <w:rsid w:val="00A521B1"/>
    <w:rsid w:val="00A618C3"/>
    <w:rsid w:val="00A63702"/>
    <w:rsid w:val="00A673FE"/>
    <w:rsid w:val="00A765FF"/>
    <w:rsid w:val="00A859C9"/>
    <w:rsid w:val="00A929CF"/>
    <w:rsid w:val="00A976E0"/>
    <w:rsid w:val="00AA1FA5"/>
    <w:rsid w:val="00AA3A68"/>
    <w:rsid w:val="00AA5983"/>
    <w:rsid w:val="00AB6D63"/>
    <w:rsid w:val="00AB7A15"/>
    <w:rsid w:val="00AC64D7"/>
    <w:rsid w:val="00AC7ED0"/>
    <w:rsid w:val="00AD375B"/>
    <w:rsid w:val="00AD4DA3"/>
    <w:rsid w:val="00AE3A18"/>
    <w:rsid w:val="00AF68C3"/>
    <w:rsid w:val="00B0329E"/>
    <w:rsid w:val="00B1791E"/>
    <w:rsid w:val="00B20F0D"/>
    <w:rsid w:val="00B32BD9"/>
    <w:rsid w:val="00B36D74"/>
    <w:rsid w:val="00B409DF"/>
    <w:rsid w:val="00B42ABF"/>
    <w:rsid w:val="00B443E9"/>
    <w:rsid w:val="00B478DE"/>
    <w:rsid w:val="00B50294"/>
    <w:rsid w:val="00B51377"/>
    <w:rsid w:val="00B563A3"/>
    <w:rsid w:val="00B61AB2"/>
    <w:rsid w:val="00B62EB1"/>
    <w:rsid w:val="00B656C5"/>
    <w:rsid w:val="00B66891"/>
    <w:rsid w:val="00B70DED"/>
    <w:rsid w:val="00B746FB"/>
    <w:rsid w:val="00B818B7"/>
    <w:rsid w:val="00B830BE"/>
    <w:rsid w:val="00B841E9"/>
    <w:rsid w:val="00B846F0"/>
    <w:rsid w:val="00B86AB6"/>
    <w:rsid w:val="00B872E8"/>
    <w:rsid w:val="00B9410E"/>
    <w:rsid w:val="00B978E3"/>
    <w:rsid w:val="00BA1809"/>
    <w:rsid w:val="00BB0A09"/>
    <w:rsid w:val="00BB3873"/>
    <w:rsid w:val="00BC2752"/>
    <w:rsid w:val="00BC370C"/>
    <w:rsid w:val="00BC7282"/>
    <w:rsid w:val="00BD15EE"/>
    <w:rsid w:val="00BD4D62"/>
    <w:rsid w:val="00BD7BC1"/>
    <w:rsid w:val="00BE07DE"/>
    <w:rsid w:val="00BE2B01"/>
    <w:rsid w:val="00BE52F4"/>
    <w:rsid w:val="00BE76AB"/>
    <w:rsid w:val="00BE79E1"/>
    <w:rsid w:val="00BF2510"/>
    <w:rsid w:val="00BF3AB1"/>
    <w:rsid w:val="00C0003C"/>
    <w:rsid w:val="00C0060C"/>
    <w:rsid w:val="00C11AE8"/>
    <w:rsid w:val="00C11BE4"/>
    <w:rsid w:val="00C11EC1"/>
    <w:rsid w:val="00C14A17"/>
    <w:rsid w:val="00C1796B"/>
    <w:rsid w:val="00C20F6E"/>
    <w:rsid w:val="00C21198"/>
    <w:rsid w:val="00C2253B"/>
    <w:rsid w:val="00C24E4B"/>
    <w:rsid w:val="00C26342"/>
    <w:rsid w:val="00C26D14"/>
    <w:rsid w:val="00C3402C"/>
    <w:rsid w:val="00C35CD6"/>
    <w:rsid w:val="00C4537F"/>
    <w:rsid w:val="00C46F44"/>
    <w:rsid w:val="00C51853"/>
    <w:rsid w:val="00C56A1C"/>
    <w:rsid w:val="00C61D29"/>
    <w:rsid w:val="00C6376F"/>
    <w:rsid w:val="00C72E90"/>
    <w:rsid w:val="00C81FB8"/>
    <w:rsid w:val="00C8506C"/>
    <w:rsid w:val="00C85D88"/>
    <w:rsid w:val="00C865DB"/>
    <w:rsid w:val="00C95F88"/>
    <w:rsid w:val="00CA17DA"/>
    <w:rsid w:val="00CA2462"/>
    <w:rsid w:val="00CB1B57"/>
    <w:rsid w:val="00CB4105"/>
    <w:rsid w:val="00CD6372"/>
    <w:rsid w:val="00CE2CBE"/>
    <w:rsid w:val="00CE3722"/>
    <w:rsid w:val="00CE6A0E"/>
    <w:rsid w:val="00D0799C"/>
    <w:rsid w:val="00D12208"/>
    <w:rsid w:val="00D1369C"/>
    <w:rsid w:val="00D15ED3"/>
    <w:rsid w:val="00D171DA"/>
    <w:rsid w:val="00D17E35"/>
    <w:rsid w:val="00D21832"/>
    <w:rsid w:val="00D2208B"/>
    <w:rsid w:val="00D303E9"/>
    <w:rsid w:val="00D307A7"/>
    <w:rsid w:val="00D31E1B"/>
    <w:rsid w:val="00D34435"/>
    <w:rsid w:val="00D439CE"/>
    <w:rsid w:val="00D4607C"/>
    <w:rsid w:val="00D55AC2"/>
    <w:rsid w:val="00D55CEF"/>
    <w:rsid w:val="00D75941"/>
    <w:rsid w:val="00D825C5"/>
    <w:rsid w:val="00D87064"/>
    <w:rsid w:val="00D87D57"/>
    <w:rsid w:val="00D9094E"/>
    <w:rsid w:val="00D915BE"/>
    <w:rsid w:val="00D944B1"/>
    <w:rsid w:val="00D9460F"/>
    <w:rsid w:val="00DA4238"/>
    <w:rsid w:val="00DA6D70"/>
    <w:rsid w:val="00DA7FE8"/>
    <w:rsid w:val="00DC0B44"/>
    <w:rsid w:val="00DC2085"/>
    <w:rsid w:val="00DC453C"/>
    <w:rsid w:val="00DC7BFA"/>
    <w:rsid w:val="00DD392B"/>
    <w:rsid w:val="00DD3F86"/>
    <w:rsid w:val="00DE217D"/>
    <w:rsid w:val="00DE4A37"/>
    <w:rsid w:val="00DE7653"/>
    <w:rsid w:val="00DF1958"/>
    <w:rsid w:val="00DF4CF5"/>
    <w:rsid w:val="00DF5C82"/>
    <w:rsid w:val="00E014D8"/>
    <w:rsid w:val="00E02E86"/>
    <w:rsid w:val="00E03358"/>
    <w:rsid w:val="00E04C0C"/>
    <w:rsid w:val="00E06921"/>
    <w:rsid w:val="00E06C85"/>
    <w:rsid w:val="00E11CFC"/>
    <w:rsid w:val="00E1260F"/>
    <w:rsid w:val="00E16A9A"/>
    <w:rsid w:val="00E220D5"/>
    <w:rsid w:val="00E23387"/>
    <w:rsid w:val="00E2747A"/>
    <w:rsid w:val="00E37413"/>
    <w:rsid w:val="00E40071"/>
    <w:rsid w:val="00E41284"/>
    <w:rsid w:val="00E46EB8"/>
    <w:rsid w:val="00E47031"/>
    <w:rsid w:val="00E51462"/>
    <w:rsid w:val="00E61CED"/>
    <w:rsid w:val="00E63441"/>
    <w:rsid w:val="00E63DC8"/>
    <w:rsid w:val="00E658CA"/>
    <w:rsid w:val="00E65CCC"/>
    <w:rsid w:val="00E73CA5"/>
    <w:rsid w:val="00E751B4"/>
    <w:rsid w:val="00E8012E"/>
    <w:rsid w:val="00E83BBD"/>
    <w:rsid w:val="00E8456B"/>
    <w:rsid w:val="00E86404"/>
    <w:rsid w:val="00E8716C"/>
    <w:rsid w:val="00E91A39"/>
    <w:rsid w:val="00E920C1"/>
    <w:rsid w:val="00E97405"/>
    <w:rsid w:val="00EA3B80"/>
    <w:rsid w:val="00EA4ABA"/>
    <w:rsid w:val="00EB1430"/>
    <w:rsid w:val="00EB3027"/>
    <w:rsid w:val="00EC085C"/>
    <w:rsid w:val="00EC09D2"/>
    <w:rsid w:val="00EC333E"/>
    <w:rsid w:val="00EC738C"/>
    <w:rsid w:val="00EC79C5"/>
    <w:rsid w:val="00ED02C4"/>
    <w:rsid w:val="00ED056C"/>
    <w:rsid w:val="00EE1760"/>
    <w:rsid w:val="00EE70C6"/>
    <w:rsid w:val="00EE75F6"/>
    <w:rsid w:val="00EF145E"/>
    <w:rsid w:val="00EF3447"/>
    <w:rsid w:val="00F00237"/>
    <w:rsid w:val="00F033EB"/>
    <w:rsid w:val="00F13437"/>
    <w:rsid w:val="00F13AB2"/>
    <w:rsid w:val="00F15AC1"/>
    <w:rsid w:val="00F26AEB"/>
    <w:rsid w:val="00F3007D"/>
    <w:rsid w:val="00F32C77"/>
    <w:rsid w:val="00F3718B"/>
    <w:rsid w:val="00F42492"/>
    <w:rsid w:val="00F4309A"/>
    <w:rsid w:val="00F50327"/>
    <w:rsid w:val="00F50EB9"/>
    <w:rsid w:val="00F51256"/>
    <w:rsid w:val="00F51779"/>
    <w:rsid w:val="00F52899"/>
    <w:rsid w:val="00F5633D"/>
    <w:rsid w:val="00F57930"/>
    <w:rsid w:val="00F60A6C"/>
    <w:rsid w:val="00F6173C"/>
    <w:rsid w:val="00F6190C"/>
    <w:rsid w:val="00F6330F"/>
    <w:rsid w:val="00F63359"/>
    <w:rsid w:val="00F73464"/>
    <w:rsid w:val="00F74243"/>
    <w:rsid w:val="00F76AAA"/>
    <w:rsid w:val="00F8107D"/>
    <w:rsid w:val="00F90A3C"/>
    <w:rsid w:val="00F90C63"/>
    <w:rsid w:val="00F91C2D"/>
    <w:rsid w:val="00F960B8"/>
    <w:rsid w:val="00F97C22"/>
    <w:rsid w:val="00FB0931"/>
    <w:rsid w:val="00FB3256"/>
    <w:rsid w:val="00FC013F"/>
    <w:rsid w:val="00FC4242"/>
    <w:rsid w:val="00FC55FC"/>
    <w:rsid w:val="00FD4590"/>
    <w:rsid w:val="00FD57B2"/>
    <w:rsid w:val="00FE1939"/>
    <w:rsid w:val="00FF06DE"/>
    <w:rsid w:val="00FF7B1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188E72"/>
  <w15:chartTrackingRefBased/>
  <w15:docId w15:val="{B1FE57C6-7527-478E-988B-F21DFE8D4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26D1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6762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443703"/>
    <w:pPr>
      <w:ind w:left="720"/>
      <w:contextualSpacing/>
    </w:pPr>
  </w:style>
  <w:style w:type="paragraph" w:styleId="StandardWeb">
    <w:name w:val="Normal (Web)"/>
    <w:basedOn w:val="Standard"/>
    <w:uiPriority w:val="99"/>
    <w:semiHidden/>
    <w:unhideWhenUsed/>
    <w:rsid w:val="007D0FE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gkelc">
    <w:name w:val="hgkelc"/>
    <w:basedOn w:val="Absatz-Standardschriftart"/>
    <w:rsid w:val="00A929CF"/>
  </w:style>
  <w:style w:type="paragraph" w:styleId="Sprechblasentext">
    <w:name w:val="Balloon Text"/>
    <w:basedOn w:val="Standard"/>
    <w:link w:val="SprechblasentextZchn"/>
    <w:uiPriority w:val="99"/>
    <w:semiHidden/>
    <w:unhideWhenUsed/>
    <w:rsid w:val="002975A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975AE"/>
    <w:rPr>
      <w:rFonts w:ascii="Segoe UI" w:hAnsi="Segoe UI" w:cs="Segoe UI"/>
      <w:sz w:val="18"/>
      <w:szCs w:val="18"/>
    </w:rPr>
  </w:style>
  <w:style w:type="character" w:styleId="Hyperlink">
    <w:name w:val="Hyperlink"/>
    <w:basedOn w:val="Absatz-Standardschriftart"/>
    <w:uiPriority w:val="99"/>
    <w:unhideWhenUsed/>
    <w:rsid w:val="005B4DD1"/>
    <w:rPr>
      <w:color w:val="0000FF"/>
      <w:u w:val="single"/>
    </w:rPr>
  </w:style>
  <w:style w:type="character" w:styleId="Hervorhebung">
    <w:name w:val="Emphasis"/>
    <w:basedOn w:val="Absatz-Standardschriftart"/>
    <w:uiPriority w:val="20"/>
    <w:qFormat/>
    <w:rsid w:val="00F74243"/>
    <w:rPr>
      <w:i/>
      <w:iCs/>
    </w:rPr>
  </w:style>
  <w:style w:type="character" w:customStyle="1" w:styleId="lrzxr">
    <w:name w:val="lrzxr"/>
    <w:basedOn w:val="Absatz-Standardschriftart"/>
    <w:rsid w:val="006A40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1110884">
      <w:bodyDiv w:val="1"/>
      <w:marLeft w:val="0"/>
      <w:marRight w:val="0"/>
      <w:marTop w:val="0"/>
      <w:marBottom w:val="0"/>
      <w:divBdr>
        <w:top w:val="none" w:sz="0" w:space="0" w:color="auto"/>
        <w:left w:val="none" w:sz="0" w:space="0" w:color="auto"/>
        <w:bottom w:val="none" w:sz="0" w:space="0" w:color="auto"/>
        <w:right w:val="none" w:sz="0" w:space="0" w:color="auto"/>
      </w:divBdr>
    </w:div>
    <w:div w:id="478613962">
      <w:bodyDiv w:val="1"/>
      <w:marLeft w:val="0"/>
      <w:marRight w:val="0"/>
      <w:marTop w:val="0"/>
      <w:marBottom w:val="0"/>
      <w:divBdr>
        <w:top w:val="none" w:sz="0" w:space="0" w:color="auto"/>
        <w:left w:val="none" w:sz="0" w:space="0" w:color="auto"/>
        <w:bottom w:val="none" w:sz="0" w:space="0" w:color="auto"/>
        <w:right w:val="none" w:sz="0" w:space="0" w:color="auto"/>
      </w:divBdr>
    </w:div>
    <w:div w:id="1355766658">
      <w:bodyDiv w:val="1"/>
      <w:marLeft w:val="0"/>
      <w:marRight w:val="0"/>
      <w:marTop w:val="0"/>
      <w:marBottom w:val="0"/>
      <w:divBdr>
        <w:top w:val="none" w:sz="0" w:space="0" w:color="auto"/>
        <w:left w:val="none" w:sz="0" w:space="0" w:color="auto"/>
        <w:bottom w:val="none" w:sz="0" w:space="0" w:color="auto"/>
        <w:right w:val="none" w:sz="0" w:space="0" w:color="auto"/>
      </w:divBdr>
    </w:div>
    <w:div w:id="1639337477">
      <w:bodyDiv w:val="1"/>
      <w:marLeft w:val="0"/>
      <w:marRight w:val="0"/>
      <w:marTop w:val="0"/>
      <w:marBottom w:val="0"/>
      <w:divBdr>
        <w:top w:val="none" w:sz="0" w:space="0" w:color="auto"/>
        <w:left w:val="none" w:sz="0" w:space="0" w:color="auto"/>
        <w:bottom w:val="none" w:sz="0" w:space="0" w:color="auto"/>
        <w:right w:val="none" w:sz="0" w:space="0" w:color="auto"/>
      </w:divBdr>
    </w:div>
    <w:div w:id="1875849178">
      <w:bodyDiv w:val="1"/>
      <w:marLeft w:val="0"/>
      <w:marRight w:val="0"/>
      <w:marTop w:val="0"/>
      <w:marBottom w:val="0"/>
      <w:divBdr>
        <w:top w:val="none" w:sz="0" w:space="0" w:color="auto"/>
        <w:left w:val="none" w:sz="0" w:space="0" w:color="auto"/>
        <w:bottom w:val="none" w:sz="0" w:space="0" w:color="auto"/>
        <w:right w:val="none" w:sz="0" w:space="0" w:color="auto"/>
      </w:divBdr>
    </w:div>
    <w:div w:id="1906261838">
      <w:bodyDiv w:val="1"/>
      <w:marLeft w:val="0"/>
      <w:marRight w:val="0"/>
      <w:marTop w:val="0"/>
      <w:marBottom w:val="0"/>
      <w:divBdr>
        <w:top w:val="none" w:sz="0" w:space="0" w:color="auto"/>
        <w:left w:val="none" w:sz="0" w:space="0" w:color="auto"/>
        <w:bottom w:val="none" w:sz="0" w:space="0" w:color="auto"/>
        <w:right w:val="none" w:sz="0" w:space="0" w:color="auto"/>
      </w:divBdr>
    </w:div>
    <w:div w:id="2002463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ettings" Target="settings.xml"/><Relationship Id="rId7" Type="http://schemas.microsoft.com/office/2007/relationships/hdphoto" Target="media/hdphoto1.wdp"/><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google.com/search?client=firefox-b-e&amp;sca_esv=2b80064346afe711&amp;q=&amp;si=ACC90nyvvWro6QmnyY1IfSdgk5wwjB1r8BGd_IWRjXqmKPQqm0APfU3BE1SBkx_e2ckizYWoGMequsA3H_rn47KUxAExLvLNA8f9je7ddWQe1fwQgk7srkBHU0THweEvieWp4DodxrM2TJ55URO48CP-rKF5yOWa5T426_CxdZtfBLhyqxfmOVedUIeGtzVFalo53viFz4Zn6yRaW_XQG4djVBq-LAstMD68q6Wjce57e1rlr9256eO5_-Vxr6sQcYUyf3dnG4vm&amp;sa=X&amp;ved=2ahUKEwjX3p6Lr5WJAxVx3QIHHdXxKDUQmxMoAHoECDoQAg" TargetMode="External"/><Relationship Id="rId5" Type="http://schemas.openxmlformats.org/officeDocument/2006/relationships/image" Target="media/image1.pn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4933</Words>
  <Characters>31085</Characters>
  <Application>Microsoft Office Word</Application>
  <DocSecurity>0</DocSecurity>
  <Lines>259</Lines>
  <Paragraphs>71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Gerald</dc:creator>
  <cp:keywords/>
  <dc:description/>
  <cp:lastModifiedBy>Gerald</cp:lastModifiedBy>
  <cp:revision>10</cp:revision>
  <cp:lastPrinted>2024-10-03T05:58:00Z</cp:lastPrinted>
  <dcterms:created xsi:type="dcterms:W3CDTF">2024-10-17T08:36:00Z</dcterms:created>
  <dcterms:modified xsi:type="dcterms:W3CDTF">2024-11-20T14:31:00Z</dcterms:modified>
</cp:coreProperties>
</file>