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2" w:type="dxa"/>
        <w:tblLook w:val="04A0" w:firstRow="1" w:lastRow="0" w:firstColumn="1" w:lastColumn="0" w:noHBand="0" w:noVBand="1"/>
      </w:tblPr>
      <w:tblGrid>
        <w:gridCol w:w="2689"/>
        <w:gridCol w:w="6422"/>
        <w:gridCol w:w="1941"/>
      </w:tblGrid>
      <w:tr w:rsidR="0083561A" w:rsidRPr="004B0FBA" w14:paraId="40AFD76C" w14:textId="77777777" w:rsidTr="00944220">
        <w:tc>
          <w:tcPr>
            <w:tcW w:w="2689" w:type="dxa"/>
          </w:tcPr>
          <w:p w14:paraId="2B226E4E" w14:textId="77777777" w:rsidR="0083561A" w:rsidRPr="004B0FBA" w:rsidRDefault="0083561A" w:rsidP="00944220">
            <w:pPr>
              <w:rPr>
                <w:rFonts w:ascii="Arial" w:hAnsi="Arial" w:cs="Arial"/>
                <w:b/>
                <w:bCs/>
                <w:sz w:val="34"/>
                <w:szCs w:val="34"/>
              </w:rPr>
            </w:pPr>
            <w:bookmarkStart w:id="0" w:name="_Hlk177317118"/>
            <w:bookmarkStart w:id="1" w:name="_Hlk177317300"/>
            <w:bookmarkEnd w:id="0"/>
            <w:r w:rsidRPr="004B0FBA">
              <w:rPr>
                <w:rFonts w:ascii="Arial" w:hAnsi="Arial" w:cs="Arial"/>
                <w:b/>
                <w:bCs/>
                <w:sz w:val="34"/>
                <w:szCs w:val="34"/>
              </w:rPr>
              <w:t>GESCHICHTE</w:t>
            </w:r>
          </w:p>
          <w:p w14:paraId="6B4FC77F" w14:textId="065551D1" w:rsidR="0083561A" w:rsidRPr="004B0FBA" w:rsidRDefault="00F70797" w:rsidP="00944220">
            <w:pPr>
              <w:rPr>
                <w:rFonts w:ascii="Arial" w:hAnsi="Arial" w:cs="Arial"/>
                <w:b/>
                <w:bCs/>
                <w:sz w:val="34"/>
                <w:szCs w:val="34"/>
              </w:rPr>
            </w:pPr>
            <w:r>
              <w:rPr>
                <w:rFonts w:ascii="Arial" w:hAnsi="Arial" w:cs="Arial"/>
                <w:b/>
                <w:bCs/>
                <w:sz w:val="34"/>
                <w:szCs w:val="34"/>
              </w:rPr>
              <w:t>KLASSE 12</w:t>
            </w:r>
          </w:p>
        </w:tc>
        <w:tc>
          <w:tcPr>
            <w:tcW w:w="6422" w:type="dxa"/>
          </w:tcPr>
          <w:p w14:paraId="6EA53644" w14:textId="77777777" w:rsidR="0083561A" w:rsidRPr="004B0FBA" w:rsidRDefault="0083561A" w:rsidP="00944220">
            <w:pPr>
              <w:rPr>
                <w:rFonts w:ascii="Arial" w:hAnsi="Arial" w:cs="Arial"/>
                <w:sz w:val="26"/>
                <w:szCs w:val="26"/>
              </w:rPr>
            </w:pPr>
            <w:r w:rsidRPr="004B0FBA">
              <w:rPr>
                <w:rFonts w:ascii="Arial" w:hAnsi="Arial" w:cs="Arial"/>
                <w:b/>
                <w:bCs/>
                <w:sz w:val="26"/>
                <w:szCs w:val="26"/>
              </w:rPr>
              <w:t xml:space="preserve">Stefan Heym: </w:t>
            </w:r>
            <w:r w:rsidRPr="004B0FBA">
              <w:rPr>
                <w:rFonts w:ascii="Arial" w:hAnsi="Arial" w:cs="Arial"/>
                <w:b/>
                <w:bCs/>
                <w:sz w:val="30"/>
                <w:szCs w:val="30"/>
              </w:rPr>
              <w:t xml:space="preserve">Die Architekten </w:t>
            </w:r>
            <w:r w:rsidRPr="004B0FBA">
              <w:rPr>
                <w:rFonts w:ascii="Arial" w:hAnsi="Arial" w:cs="Arial"/>
                <w:sz w:val="26"/>
                <w:szCs w:val="26"/>
              </w:rPr>
              <w:t>(Roman)</w:t>
            </w:r>
          </w:p>
          <w:p w14:paraId="531FB488" w14:textId="77777777" w:rsidR="0083561A" w:rsidRPr="00826A40" w:rsidRDefault="0083561A" w:rsidP="00944220">
            <w:pPr>
              <w:rPr>
                <w:rFonts w:ascii="Arial" w:hAnsi="Arial" w:cs="Arial"/>
                <w:sz w:val="8"/>
                <w:szCs w:val="8"/>
              </w:rPr>
            </w:pPr>
          </w:p>
          <w:p w14:paraId="025D998E" w14:textId="77777777" w:rsidR="0083561A" w:rsidRPr="004B0FBA" w:rsidRDefault="0083561A" w:rsidP="00944220">
            <w:pPr>
              <w:rPr>
                <w:rFonts w:ascii="Arial" w:hAnsi="Arial" w:cs="Arial"/>
                <w:b/>
                <w:bCs/>
                <w:sz w:val="26"/>
                <w:szCs w:val="26"/>
              </w:rPr>
            </w:pPr>
            <w:r w:rsidRPr="004B0FBA">
              <w:rPr>
                <w:rFonts w:ascii="Arial" w:hAnsi="Arial" w:cs="Arial"/>
                <w:b/>
                <w:bCs/>
                <w:sz w:val="24"/>
                <w:szCs w:val="24"/>
              </w:rPr>
              <w:t xml:space="preserve">Bau der Stalin-Allee, </w:t>
            </w:r>
            <w:r w:rsidRPr="004B0FBA">
              <w:rPr>
                <w:rFonts w:ascii="Arial" w:hAnsi="Arial" w:cs="Arial"/>
              </w:rPr>
              <w:t>die im Buch „Straße des Weltfriedens“ heißt und 1961 in Karl-Marx-Allee umbenannt wurde</w:t>
            </w:r>
          </w:p>
          <w:p w14:paraId="5BD88F63" w14:textId="77777777" w:rsidR="0083561A" w:rsidRPr="004B0FBA" w:rsidRDefault="0083561A" w:rsidP="00944220">
            <w:pPr>
              <w:rPr>
                <w:rFonts w:ascii="Arial" w:hAnsi="Arial" w:cs="Arial"/>
                <w:b/>
                <w:bCs/>
                <w:sz w:val="10"/>
                <w:szCs w:val="10"/>
              </w:rPr>
            </w:pPr>
          </w:p>
        </w:tc>
        <w:tc>
          <w:tcPr>
            <w:tcW w:w="1941" w:type="dxa"/>
          </w:tcPr>
          <w:p w14:paraId="1E01A8A7" w14:textId="77777777" w:rsidR="0083561A" w:rsidRPr="004B0FBA" w:rsidRDefault="0083561A" w:rsidP="00944220">
            <w:pPr>
              <w:rPr>
                <w:rFonts w:ascii="Arial" w:hAnsi="Arial" w:cs="Arial"/>
              </w:rPr>
            </w:pPr>
            <w:r w:rsidRPr="004B0FBA">
              <w:rPr>
                <w:rFonts w:ascii="Arial" w:hAnsi="Arial" w:cs="Arial"/>
                <w:noProof/>
              </w:rPr>
              <w:drawing>
                <wp:inline distT="0" distB="0" distL="0" distR="0" wp14:anchorId="34E83263" wp14:editId="4AE1C5DF">
                  <wp:extent cx="1095375" cy="562641"/>
                  <wp:effectExtent l="0" t="0" r="0" b="8890"/>
                  <wp:docPr id="4" name="Grafik 4" descr="Ein Bild, das Schwarzweiß, Person, Falte,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Schwarzweiß, Person, Falte, Menschliches Gesicht enthält.&#10;&#10;Automatisch generierte Beschreibung"/>
                          <pic:cNvPicPr/>
                        </pic:nvPicPr>
                        <pic:blipFill>
                          <a:blip r:embed="rId5"/>
                          <a:stretch>
                            <a:fillRect/>
                          </a:stretch>
                        </pic:blipFill>
                        <pic:spPr>
                          <a:xfrm>
                            <a:off x="0" y="0"/>
                            <a:ext cx="1120668" cy="575633"/>
                          </a:xfrm>
                          <a:prstGeom prst="rect">
                            <a:avLst/>
                          </a:prstGeom>
                        </pic:spPr>
                      </pic:pic>
                    </a:graphicData>
                  </a:graphic>
                </wp:inline>
              </w:drawing>
            </w:r>
          </w:p>
        </w:tc>
      </w:tr>
      <w:bookmarkEnd w:id="1"/>
    </w:tbl>
    <w:p w14:paraId="1DEBBD3D" w14:textId="77777777" w:rsidR="0083561A" w:rsidRPr="004B0FBA" w:rsidRDefault="0083561A">
      <w:pPr>
        <w:rPr>
          <w:rFonts w:ascii="Arial" w:hAnsi="Arial" w:cs="Arial"/>
        </w:rPr>
      </w:pPr>
    </w:p>
    <w:tbl>
      <w:tblPr>
        <w:tblStyle w:val="Tabellenraster"/>
        <w:tblW w:w="0" w:type="auto"/>
        <w:tblLook w:val="04A0" w:firstRow="1" w:lastRow="0" w:firstColumn="1" w:lastColumn="0" w:noHBand="0" w:noVBand="1"/>
      </w:tblPr>
      <w:tblGrid>
        <w:gridCol w:w="5494"/>
        <w:gridCol w:w="5494"/>
      </w:tblGrid>
      <w:tr w:rsidR="000D1C57" w14:paraId="5E848AEE" w14:textId="77777777" w:rsidTr="000D1C57">
        <w:tc>
          <w:tcPr>
            <w:tcW w:w="5494" w:type="dxa"/>
            <w:tcBorders>
              <w:right w:val="nil"/>
            </w:tcBorders>
          </w:tcPr>
          <w:p w14:paraId="47330137" w14:textId="1B3941DC" w:rsidR="000D1C57" w:rsidRDefault="000D1C57">
            <w:pPr>
              <w:rPr>
                <w:rFonts w:ascii="Arial" w:hAnsi="Arial" w:cs="Arial"/>
              </w:rPr>
            </w:pPr>
            <w:r w:rsidRPr="000D1C57">
              <w:rPr>
                <w:rFonts w:ascii="Arial" w:hAnsi="Arial" w:cs="Arial"/>
                <w:noProof/>
              </w:rPr>
              <w:drawing>
                <wp:inline distT="0" distB="0" distL="0" distR="0" wp14:anchorId="7EA06547" wp14:editId="742F91BA">
                  <wp:extent cx="3330454" cy="3261150"/>
                  <wp:effectExtent l="0" t="0" r="3810" b="0"/>
                  <wp:docPr id="13635945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594531" name=""/>
                          <pic:cNvPicPr/>
                        </pic:nvPicPr>
                        <pic:blipFill>
                          <a:blip r:embed="rId6"/>
                          <a:stretch>
                            <a:fillRect/>
                          </a:stretch>
                        </pic:blipFill>
                        <pic:spPr>
                          <a:xfrm>
                            <a:off x="0" y="0"/>
                            <a:ext cx="3336859" cy="3267422"/>
                          </a:xfrm>
                          <a:prstGeom prst="rect">
                            <a:avLst/>
                          </a:prstGeom>
                        </pic:spPr>
                      </pic:pic>
                    </a:graphicData>
                  </a:graphic>
                </wp:inline>
              </w:drawing>
            </w:r>
          </w:p>
        </w:tc>
        <w:tc>
          <w:tcPr>
            <w:tcW w:w="5494" w:type="dxa"/>
            <w:tcBorders>
              <w:left w:val="nil"/>
            </w:tcBorders>
          </w:tcPr>
          <w:p w14:paraId="60AEB001" w14:textId="77777777" w:rsidR="008B20CD" w:rsidRPr="008B20CD" w:rsidRDefault="000D1C57" w:rsidP="008B20CD">
            <w:pPr>
              <w:jc w:val="center"/>
              <w:rPr>
                <w:rFonts w:ascii="Arial" w:hAnsi="Arial" w:cs="Arial"/>
                <w:b/>
                <w:bCs/>
              </w:rPr>
            </w:pPr>
            <w:r w:rsidRPr="008B20CD">
              <w:rPr>
                <w:rFonts w:ascii="Arial" w:hAnsi="Arial" w:cs="Arial"/>
                <w:b/>
                <w:bCs/>
              </w:rPr>
              <w:t>UNTERRICHT</w:t>
            </w:r>
            <w:r w:rsidR="008B20CD" w:rsidRPr="008B20CD">
              <w:rPr>
                <w:rFonts w:ascii="Arial" w:hAnsi="Arial" w:cs="Arial"/>
                <w:b/>
                <w:bCs/>
              </w:rPr>
              <w:t>EINHEIT</w:t>
            </w:r>
          </w:p>
          <w:p w14:paraId="64FD5240" w14:textId="5C6B3904" w:rsidR="005A6EF4" w:rsidRPr="008B20CD" w:rsidRDefault="000D1C57" w:rsidP="008B20CD">
            <w:pPr>
              <w:jc w:val="center"/>
              <w:rPr>
                <w:rFonts w:ascii="Arial" w:hAnsi="Arial" w:cs="Arial"/>
                <w:b/>
                <w:bCs/>
              </w:rPr>
            </w:pPr>
            <w:r w:rsidRPr="008B20CD">
              <w:rPr>
                <w:rFonts w:ascii="Arial" w:hAnsi="Arial" w:cs="Arial"/>
                <w:b/>
                <w:bCs/>
              </w:rPr>
              <w:t>ZU AUSZÜGEN AUS DER GRAPHIC NOVEL</w:t>
            </w:r>
          </w:p>
          <w:p w14:paraId="4A719938" w14:textId="77777777" w:rsidR="005A6EF4" w:rsidRDefault="005A6EF4" w:rsidP="000D1C57">
            <w:pPr>
              <w:rPr>
                <w:rFonts w:ascii="Arial" w:hAnsi="Arial" w:cs="Arial"/>
              </w:rPr>
            </w:pPr>
          </w:p>
          <w:p w14:paraId="10FA65B0" w14:textId="77777777" w:rsidR="005A6EF4" w:rsidRPr="00615802" w:rsidRDefault="000D1C57" w:rsidP="000D1C57">
            <w:pPr>
              <w:rPr>
                <w:rFonts w:ascii="Arial" w:hAnsi="Arial" w:cs="Arial"/>
                <w:b/>
                <w:bCs/>
                <w:color w:val="943634" w:themeColor="accent2" w:themeShade="BF"/>
                <w:sz w:val="26"/>
                <w:szCs w:val="26"/>
              </w:rPr>
            </w:pPr>
            <w:r w:rsidRPr="00615802">
              <w:rPr>
                <w:rFonts w:ascii="Arial" w:hAnsi="Arial" w:cs="Arial"/>
                <w:b/>
                <w:bCs/>
                <w:color w:val="943634" w:themeColor="accent2" w:themeShade="BF"/>
                <w:sz w:val="26"/>
                <w:szCs w:val="26"/>
              </w:rPr>
              <w:t xml:space="preserve">„DIE SIEBEN LEBEN DES STEFAN HEYM“ </w:t>
            </w:r>
          </w:p>
          <w:p w14:paraId="54BD777B" w14:textId="77777777" w:rsidR="005A6EF4" w:rsidRDefault="005A6EF4" w:rsidP="000D1C57">
            <w:pPr>
              <w:rPr>
                <w:rFonts w:ascii="Arial" w:hAnsi="Arial" w:cs="Arial"/>
              </w:rPr>
            </w:pPr>
          </w:p>
          <w:p w14:paraId="46FBEF5E" w14:textId="77777777" w:rsidR="00F70797" w:rsidRDefault="000D1C57" w:rsidP="00F70797">
            <w:pPr>
              <w:jc w:val="center"/>
              <w:rPr>
                <w:rFonts w:ascii="Arial" w:hAnsi="Arial" w:cs="Arial"/>
              </w:rPr>
            </w:pPr>
            <w:r w:rsidRPr="004B0FBA">
              <w:rPr>
                <w:rFonts w:ascii="Arial" w:hAnsi="Arial" w:cs="Arial"/>
              </w:rPr>
              <w:t>VON</w:t>
            </w:r>
            <w:r w:rsidR="008B20CD">
              <w:rPr>
                <w:rFonts w:ascii="Arial" w:hAnsi="Arial" w:cs="Arial"/>
              </w:rPr>
              <w:t xml:space="preserve"> </w:t>
            </w:r>
            <w:r w:rsidRPr="004B0FBA">
              <w:rPr>
                <w:rFonts w:ascii="Arial" w:hAnsi="Arial" w:cs="Arial"/>
              </w:rPr>
              <w:t xml:space="preserve">GERALD RICHTER </w:t>
            </w:r>
            <w:r w:rsidR="00F70797">
              <w:rPr>
                <w:rFonts w:ascii="Arial" w:hAnsi="Arial" w:cs="Arial"/>
              </w:rPr>
              <w:t xml:space="preserve">(AUTOR) </w:t>
            </w:r>
            <w:r w:rsidRPr="004B0FBA">
              <w:rPr>
                <w:rFonts w:ascii="Arial" w:hAnsi="Arial" w:cs="Arial"/>
              </w:rPr>
              <w:t>UND</w:t>
            </w:r>
            <w:r>
              <w:rPr>
                <w:rFonts w:ascii="Arial" w:hAnsi="Arial" w:cs="Arial"/>
              </w:rPr>
              <w:t xml:space="preserve"> </w:t>
            </w:r>
          </w:p>
          <w:p w14:paraId="0D681989" w14:textId="16794FED" w:rsidR="000D1C57" w:rsidRPr="004B0FBA" w:rsidRDefault="00A13452" w:rsidP="00F70797">
            <w:pPr>
              <w:jc w:val="center"/>
              <w:rPr>
                <w:rFonts w:ascii="Arial" w:hAnsi="Arial" w:cs="Arial"/>
              </w:rPr>
            </w:pPr>
            <w:r>
              <w:rPr>
                <w:rFonts w:ascii="Arial" w:hAnsi="Arial" w:cs="Arial"/>
              </w:rPr>
              <w:t>MARIAN KRETSCHMER</w:t>
            </w:r>
            <w:r w:rsidR="00F70797">
              <w:rPr>
                <w:rFonts w:ascii="Arial" w:hAnsi="Arial" w:cs="Arial"/>
              </w:rPr>
              <w:t xml:space="preserve"> (ILLUSTRATION)</w:t>
            </w:r>
          </w:p>
          <w:p w14:paraId="6DA8489A" w14:textId="77777777" w:rsidR="000D1C57" w:rsidRPr="00233F40" w:rsidRDefault="000D1C57" w:rsidP="000D1C57">
            <w:pPr>
              <w:rPr>
                <w:rFonts w:ascii="Arial" w:hAnsi="Arial" w:cs="Arial"/>
                <w:i/>
                <w:iCs/>
                <w:sz w:val="20"/>
                <w:szCs w:val="20"/>
              </w:rPr>
            </w:pPr>
          </w:p>
          <w:p w14:paraId="2EAA6AB4" w14:textId="77777777" w:rsidR="000D1C57" w:rsidRPr="00233F40" w:rsidRDefault="000D1C57" w:rsidP="000D1C57">
            <w:pPr>
              <w:rPr>
                <w:rFonts w:ascii="Arial" w:hAnsi="Arial" w:cs="Arial"/>
                <w:i/>
                <w:iCs/>
                <w:sz w:val="20"/>
                <w:szCs w:val="20"/>
              </w:rPr>
            </w:pPr>
            <w:r w:rsidRPr="00233F40">
              <w:rPr>
                <w:rFonts w:ascii="Arial" w:hAnsi="Arial" w:cs="Arial"/>
                <w:i/>
                <w:iCs/>
                <w:sz w:val="20"/>
                <w:szCs w:val="20"/>
              </w:rPr>
              <w:t xml:space="preserve">DER 6. LEBENSABSCHNITT FÜHRT DEN CHEMNITZER AUTOR STEFAN HEYM NACH DEM EXIL IN DER USA ZURÜCK IN DIE DDR DER 50ER JAHRE. </w:t>
            </w:r>
          </w:p>
          <w:p w14:paraId="6A537C99" w14:textId="77777777" w:rsidR="000D1C57" w:rsidRPr="00233F40" w:rsidRDefault="000D1C57" w:rsidP="000D1C57">
            <w:pPr>
              <w:rPr>
                <w:rFonts w:ascii="Arial" w:hAnsi="Arial" w:cs="Arial"/>
                <w:i/>
                <w:iCs/>
                <w:sz w:val="20"/>
                <w:szCs w:val="20"/>
              </w:rPr>
            </w:pPr>
          </w:p>
          <w:p w14:paraId="2EAF3CAD" w14:textId="3BEBC50A" w:rsidR="000D1C57" w:rsidRPr="00233F40" w:rsidRDefault="000D1C57" w:rsidP="000D1C57">
            <w:pPr>
              <w:rPr>
                <w:rFonts w:ascii="Arial" w:hAnsi="Arial" w:cs="Arial"/>
                <w:i/>
                <w:iCs/>
                <w:sz w:val="20"/>
                <w:szCs w:val="20"/>
              </w:rPr>
            </w:pPr>
            <w:r w:rsidRPr="00233F40">
              <w:rPr>
                <w:rFonts w:ascii="Arial" w:hAnsi="Arial" w:cs="Arial"/>
                <w:i/>
                <w:iCs/>
                <w:sz w:val="20"/>
                <w:szCs w:val="20"/>
              </w:rPr>
              <w:t xml:space="preserve">DORT VERARBEITET ER SEINE ERFAHRUNGEN DER SOZIALISTISCHEN WIRKLICHKEIT UNTER ANDEREM IN SEINEM BUCH „DIE ARCHITEKTEN“. DIESES BUCH DURFTE ZU DDR ZEITEN JEDOCH NICHT VERÖFFENTLICHT WERDEN. </w:t>
            </w:r>
          </w:p>
          <w:p w14:paraId="032D2B01" w14:textId="77777777" w:rsidR="000D1C57" w:rsidRPr="00233F40" w:rsidRDefault="000D1C57" w:rsidP="000D1C57">
            <w:pPr>
              <w:rPr>
                <w:rFonts w:ascii="Arial" w:hAnsi="Arial" w:cs="Arial"/>
                <w:i/>
                <w:iCs/>
                <w:sz w:val="20"/>
                <w:szCs w:val="20"/>
              </w:rPr>
            </w:pPr>
          </w:p>
          <w:p w14:paraId="6BF61FBF" w14:textId="13B789C6" w:rsidR="000D1C57" w:rsidRPr="00233F40" w:rsidRDefault="000D1C57" w:rsidP="000D1C57">
            <w:pPr>
              <w:rPr>
                <w:rFonts w:ascii="Arial" w:hAnsi="Arial" w:cs="Arial"/>
                <w:i/>
                <w:iCs/>
                <w:sz w:val="20"/>
                <w:szCs w:val="20"/>
              </w:rPr>
            </w:pPr>
            <w:r w:rsidRPr="00233F40">
              <w:rPr>
                <w:rFonts w:ascii="Arial" w:hAnsi="Arial" w:cs="Arial"/>
                <w:i/>
                <w:iCs/>
                <w:sz w:val="20"/>
                <w:szCs w:val="20"/>
              </w:rPr>
              <w:t xml:space="preserve">DIE GRAPHIC NOVEL FASST DIE GESCHEHNISSE IN BILD UND WORT ZUSAMMEN UND LIEFERT HINTERGRUNDINFORMATIONEN ZU DIESER ZEIT. </w:t>
            </w:r>
          </w:p>
          <w:p w14:paraId="0AC2640A" w14:textId="77777777" w:rsidR="000D1C57" w:rsidRDefault="000D1C57">
            <w:pPr>
              <w:rPr>
                <w:rFonts w:ascii="Arial" w:hAnsi="Arial" w:cs="Arial"/>
              </w:rPr>
            </w:pPr>
          </w:p>
        </w:tc>
      </w:tr>
    </w:tbl>
    <w:p w14:paraId="2D345BC8" w14:textId="77777777" w:rsidR="004B0FBA" w:rsidRPr="004B0FBA" w:rsidRDefault="004B0FBA">
      <w:pPr>
        <w:rPr>
          <w:rFonts w:ascii="Arial" w:hAnsi="Arial" w:cs="Arial"/>
        </w:rPr>
      </w:pPr>
    </w:p>
    <w:p w14:paraId="4B2067C6" w14:textId="0D7D9DF6" w:rsidR="0083561A" w:rsidRPr="004B0FBA" w:rsidRDefault="001C304B">
      <w:pPr>
        <w:rPr>
          <w:rFonts w:ascii="Arial" w:hAnsi="Arial" w:cs="Arial"/>
        </w:rPr>
      </w:pPr>
      <w:r w:rsidRPr="004B0FBA">
        <w:rPr>
          <w:rFonts w:ascii="Arial" w:hAnsi="Arial" w:cs="Arial"/>
        </w:rPr>
        <w:t>ZIELORIENTIERUNG</w:t>
      </w:r>
    </w:p>
    <w:p w14:paraId="69C89561" w14:textId="76395CF5" w:rsidR="009F34A8" w:rsidRPr="004B0FBA" w:rsidRDefault="001E50A3" w:rsidP="009F34A8">
      <w:pPr>
        <w:jc w:val="both"/>
        <w:rPr>
          <w:rFonts w:ascii="Arial" w:hAnsi="Arial" w:cs="Arial"/>
          <w:color w:val="000000" w:themeColor="text1"/>
        </w:rPr>
      </w:pPr>
      <w:r w:rsidRPr="004B0FBA">
        <w:rPr>
          <w:rFonts w:ascii="Arial" w:hAnsi="Arial" w:cs="Arial"/>
          <w:color w:val="000000" w:themeColor="text1"/>
        </w:rPr>
        <w:t>Durch den R</w:t>
      </w:r>
      <w:r w:rsidR="009F34A8" w:rsidRPr="004B0FBA">
        <w:rPr>
          <w:rFonts w:ascii="Arial" w:hAnsi="Arial" w:cs="Arial"/>
          <w:color w:val="000000" w:themeColor="text1"/>
        </w:rPr>
        <w:t xml:space="preserve">oman </w:t>
      </w:r>
      <w:r w:rsidRPr="004B0FBA">
        <w:rPr>
          <w:rFonts w:ascii="Arial" w:hAnsi="Arial" w:cs="Arial"/>
          <w:color w:val="000000" w:themeColor="text1"/>
        </w:rPr>
        <w:t xml:space="preserve">lernt ihr </w:t>
      </w:r>
      <w:r w:rsidR="009F34A8" w:rsidRPr="004B0FBA">
        <w:rPr>
          <w:rFonts w:ascii="Arial" w:hAnsi="Arial" w:cs="Arial"/>
          <w:color w:val="000000" w:themeColor="text1"/>
        </w:rPr>
        <w:t>Aspekte des Machterhalts in diktatorischen Systemen (Sowjetunion, DDR)</w:t>
      </w:r>
      <w:r w:rsidRPr="004B0FBA">
        <w:rPr>
          <w:rFonts w:ascii="Arial" w:hAnsi="Arial" w:cs="Arial"/>
          <w:color w:val="000000" w:themeColor="text1"/>
        </w:rPr>
        <w:t xml:space="preserve"> kennen</w:t>
      </w:r>
      <w:r w:rsidR="009F34A8" w:rsidRPr="004B0FBA">
        <w:rPr>
          <w:rFonts w:ascii="Arial" w:hAnsi="Arial" w:cs="Arial"/>
          <w:color w:val="000000" w:themeColor="text1"/>
        </w:rPr>
        <w:t xml:space="preserve">. Hintergrund ist die Veränderung der politischen Rahmenbedingungen durch den Tod Stalins 1953. </w:t>
      </w:r>
    </w:p>
    <w:p w14:paraId="5914583B" w14:textId="2C046848" w:rsidR="009F34A8" w:rsidRPr="004B0FBA" w:rsidRDefault="004F0D25" w:rsidP="002832CB">
      <w:pPr>
        <w:jc w:val="both"/>
        <w:rPr>
          <w:rFonts w:ascii="Arial" w:hAnsi="Arial" w:cs="Arial"/>
          <w:color w:val="000000" w:themeColor="text1"/>
        </w:rPr>
      </w:pPr>
      <w:r w:rsidRPr="004B0FBA">
        <w:rPr>
          <w:rFonts w:ascii="Arial" w:hAnsi="Arial" w:cs="Arial"/>
          <w:color w:val="000000" w:themeColor="text1"/>
        </w:rPr>
        <w:t xml:space="preserve">Die Macht vieler führender Funktionäre in der UdSSR (KPD) und in der DDR (SED) schien nach dem Tode Stalins 1953 gefährdet. Denn nach der Öffnung der Straflager (Gulags) wurde deutlich, wie willkürlich </w:t>
      </w:r>
      <w:r w:rsidR="00BF39A6" w:rsidRPr="004B0FBA">
        <w:rPr>
          <w:rFonts w:ascii="Arial" w:hAnsi="Arial" w:cs="Arial"/>
          <w:color w:val="000000" w:themeColor="text1"/>
        </w:rPr>
        <w:t xml:space="preserve">Stalin verhaftet hatte, und wer daran unter anderem durch Denunziation beteiligt war. </w:t>
      </w:r>
      <w:r w:rsidR="009F34A8" w:rsidRPr="004B0FBA">
        <w:rPr>
          <w:rFonts w:ascii="Arial" w:hAnsi="Arial" w:cs="Arial"/>
          <w:color w:val="000000" w:themeColor="text1"/>
        </w:rPr>
        <w:t>W</w:t>
      </w:r>
      <w:r w:rsidR="001E50A3" w:rsidRPr="004B0FBA">
        <w:rPr>
          <w:rFonts w:ascii="Arial" w:hAnsi="Arial" w:cs="Arial"/>
          <w:color w:val="000000" w:themeColor="text1"/>
        </w:rPr>
        <w:t>e</w:t>
      </w:r>
      <w:r w:rsidR="009F34A8" w:rsidRPr="004B0FBA">
        <w:rPr>
          <w:rFonts w:ascii="Arial" w:hAnsi="Arial" w:cs="Arial"/>
          <w:color w:val="000000" w:themeColor="text1"/>
        </w:rPr>
        <w:t xml:space="preserve">r sollte nun die Macht ausüben? Konnten die freigelassenen Inhaftierten gefährlich werden? </w:t>
      </w:r>
    </w:p>
    <w:p w14:paraId="66F46482" w14:textId="3C0B1117" w:rsidR="001C304B" w:rsidRPr="004B0FBA" w:rsidRDefault="003803D4" w:rsidP="001C304B">
      <w:pPr>
        <w:jc w:val="both"/>
        <w:rPr>
          <w:rFonts w:ascii="Arial" w:hAnsi="Arial" w:cs="Arial"/>
          <w:color w:val="000000" w:themeColor="text1"/>
        </w:rPr>
      </w:pPr>
      <w:r w:rsidRPr="004B0FBA">
        <w:rPr>
          <w:rFonts w:ascii="Arial" w:hAnsi="Arial" w:cs="Arial"/>
          <w:color w:val="000000" w:themeColor="text1"/>
        </w:rPr>
        <w:t xml:space="preserve">„Die Architekten“ vermittelt </w:t>
      </w:r>
      <w:r w:rsidR="001E50A3" w:rsidRPr="004B0FBA">
        <w:rPr>
          <w:rFonts w:ascii="Arial" w:hAnsi="Arial" w:cs="Arial"/>
          <w:color w:val="000000" w:themeColor="text1"/>
        </w:rPr>
        <w:t xml:space="preserve">euch </w:t>
      </w:r>
      <w:r w:rsidR="001C304B" w:rsidRPr="004B0FBA">
        <w:rPr>
          <w:rFonts w:ascii="Arial" w:hAnsi="Arial" w:cs="Arial"/>
          <w:color w:val="000000" w:themeColor="text1"/>
        </w:rPr>
        <w:t>einen Einblick, wie der Bau der Stalinallee</w:t>
      </w:r>
      <w:r w:rsidRPr="004B0FBA">
        <w:rPr>
          <w:rFonts w:ascii="Arial" w:hAnsi="Arial" w:cs="Arial"/>
          <w:color w:val="000000" w:themeColor="text1"/>
        </w:rPr>
        <w:t>, im Buch „Straße des Weltfriedens“ genannt,</w:t>
      </w:r>
      <w:r w:rsidR="001C304B" w:rsidRPr="004B0FBA">
        <w:rPr>
          <w:rFonts w:ascii="Arial" w:hAnsi="Arial" w:cs="Arial"/>
          <w:color w:val="000000" w:themeColor="text1"/>
        </w:rPr>
        <w:t xml:space="preserve"> durch den langen Arm </w:t>
      </w:r>
      <w:r w:rsidR="00132B30" w:rsidRPr="004B0FBA">
        <w:rPr>
          <w:rFonts w:ascii="Arial" w:hAnsi="Arial" w:cs="Arial"/>
          <w:color w:val="000000" w:themeColor="text1"/>
        </w:rPr>
        <w:t xml:space="preserve">des </w:t>
      </w:r>
      <w:r w:rsidR="004B0FBA" w:rsidRPr="004B0FBA">
        <w:rPr>
          <w:rFonts w:ascii="Arial" w:hAnsi="Arial" w:cs="Arial"/>
          <w:color w:val="000000" w:themeColor="text1"/>
        </w:rPr>
        <w:t>DDR-Staates</w:t>
      </w:r>
      <w:r w:rsidR="00132B30" w:rsidRPr="004B0FBA">
        <w:rPr>
          <w:rFonts w:ascii="Arial" w:hAnsi="Arial" w:cs="Arial"/>
          <w:color w:val="000000" w:themeColor="text1"/>
        </w:rPr>
        <w:t xml:space="preserve"> durch die</w:t>
      </w:r>
      <w:r w:rsidR="001C304B" w:rsidRPr="004B0FBA">
        <w:rPr>
          <w:rFonts w:ascii="Arial" w:hAnsi="Arial" w:cs="Arial"/>
          <w:color w:val="000000" w:themeColor="text1"/>
        </w:rPr>
        <w:t xml:space="preserve"> Funktionäre </w:t>
      </w:r>
      <w:r w:rsidR="00132B30" w:rsidRPr="004B0FBA">
        <w:rPr>
          <w:rFonts w:ascii="Arial" w:hAnsi="Arial" w:cs="Arial"/>
          <w:color w:val="000000" w:themeColor="text1"/>
        </w:rPr>
        <w:t xml:space="preserve">der SED </w:t>
      </w:r>
      <w:r w:rsidR="001C304B" w:rsidRPr="004B0FBA">
        <w:rPr>
          <w:rFonts w:ascii="Arial" w:hAnsi="Arial" w:cs="Arial"/>
          <w:color w:val="000000" w:themeColor="text1"/>
        </w:rPr>
        <w:t>gesteuert wird.</w:t>
      </w:r>
      <w:r w:rsidRPr="004B0FBA">
        <w:rPr>
          <w:rFonts w:ascii="Arial" w:hAnsi="Arial" w:cs="Arial"/>
          <w:color w:val="000000" w:themeColor="text1"/>
        </w:rPr>
        <w:t xml:space="preserve"> </w:t>
      </w:r>
      <w:r w:rsidR="00BE06BF" w:rsidRPr="004B0FBA">
        <w:rPr>
          <w:rFonts w:ascii="Arial" w:hAnsi="Arial" w:cs="Arial"/>
          <w:color w:val="000000" w:themeColor="text1"/>
        </w:rPr>
        <w:t xml:space="preserve">So wird die </w:t>
      </w:r>
      <w:r w:rsidR="00132B30" w:rsidRPr="004B0FBA">
        <w:rPr>
          <w:rFonts w:ascii="Arial" w:hAnsi="Arial" w:cs="Arial"/>
          <w:color w:val="000000" w:themeColor="text1"/>
        </w:rPr>
        <w:t xml:space="preserve">sozialistische </w:t>
      </w:r>
      <w:r w:rsidR="00BE06BF" w:rsidRPr="004B0FBA">
        <w:rPr>
          <w:rFonts w:ascii="Arial" w:hAnsi="Arial" w:cs="Arial"/>
          <w:color w:val="000000" w:themeColor="text1"/>
        </w:rPr>
        <w:t xml:space="preserve">Planwirtschaft am konkreten Beispiel verständlich. </w:t>
      </w:r>
      <w:r w:rsidR="00E12A73">
        <w:rPr>
          <w:rFonts w:ascii="Arial" w:hAnsi="Arial" w:cs="Arial"/>
          <w:color w:val="000000" w:themeColor="text1"/>
        </w:rPr>
        <w:t>Ihr l</w:t>
      </w:r>
      <w:r w:rsidR="001E50A3" w:rsidRPr="004B0FBA">
        <w:rPr>
          <w:rFonts w:ascii="Arial" w:hAnsi="Arial" w:cs="Arial"/>
          <w:color w:val="000000" w:themeColor="text1"/>
        </w:rPr>
        <w:t xml:space="preserve">ernt auch ihre Schwachstellen kennen. </w:t>
      </w:r>
    </w:p>
    <w:p w14:paraId="75EE8B0C" w14:textId="3F6F9ED6" w:rsidR="004B0FBA" w:rsidRPr="004B0FBA" w:rsidRDefault="00511016" w:rsidP="001C304B">
      <w:pPr>
        <w:jc w:val="both"/>
        <w:rPr>
          <w:rFonts w:ascii="Arial" w:hAnsi="Arial" w:cs="Arial"/>
          <w:color w:val="000000" w:themeColor="text1"/>
        </w:rPr>
      </w:pPr>
      <w:r w:rsidRPr="004B0FBA">
        <w:rPr>
          <w:rFonts w:ascii="Arial" w:hAnsi="Arial" w:cs="Arial"/>
          <w:color w:val="000000" w:themeColor="text1"/>
        </w:rPr>
        <w:t xml:space="preserve">Nicht nur die </w:t>
      </w:r>
      <w:r w:rsidR="004B0FBA" w:rsidRPr="004B0FBA">
        <w:rPr>
          <w:rFonts w:ascii="Arial" w:hAnsi="Arial" w:cs="Arial"/>
          <w:color w:val="000000" w:themeColor="text1"/>
        </w:rPr>
        <w:t>Produktion,</w:t>
      </w:r>
      <w:r w:rsidRPr="004B0FBA">
        <w:rPr>
          <w:rFonts w:ascii="Arial" w:hAnsi="Arial" w:cs="Arial"/>
          <w:color w:val="000000" w:themeColor="text1"/>
        </w:rPr>
        <w:t xml:space="preserve"> sondern auch die architektonischen Vorgaben </w:t>
      </w:r>
      <w:r w:rsidR="001C304B" w:rsidRPr="004B0FBA">
        <w:rPr>
          <w:rFonts w:ascii="Arial" w:hAnsi="Arial" w:cs="Arial"/>
          <w:color w:val="000000" w:themeColor="text1"/>
        </w:rPr>
        <w:t xml:space="preserve">werden zentral von der herrschenden Elite gesteuert. </w:t>
      </w:r>
      <w:r w:rsidR="001E50A3" w:rsidRPr="004B0FBA">
        <w:rPr>
          <w:rFonts w:ascii="Arial" w:hAnsi="Arial" w:cs="Arial"/>
          <w:color w:val="000000" w:themeColor="text1"/>
        </w:rPr>
        <w:t xml:space="preserve">Durch Stalins Tod </w:t>
      </w:r>
      <w:r w:rsidR="00E12A73">
        <w:rPr>
          <w:rFonts w:ascii="Arial" w:hAnsi="Arial" w:cs="Arial"/>
          <w:color w:val="000000" w:themeColor="text1"/>
        </w:rPr>
        <w:t xml:space="preserve">1953 </w:t>
      </w:r>
      <w:r w:rsidR="00834CE2" w:rsidRPr="004B0FBA">
        <w:rPr>
          <w:rFonts w:ascii="Arial" w:hAnsi="Arial" w:cs="Arial"/>
          <w:color w:val="000000" w:themeColor="text1"/>
        </w:rPr>
        <w:t xml:space="preserve">und die „Entstalinisierung“ </w:t>
      </w:r>
      <w:r w:rsidR="001C304B" w:rsidRPr="004B0FBA">
        <w:rPr>
          <w:rFonts w:ascii="Arial" w:hAnsi="Arial" w:cs="Arial"/>
          <w:color w:val="000000" w:themeColor="text1"/>
        </w:rPr>
        <w:t xml:space="preserve">ändern sich </w:t>
      </w:r>
      <w:r w:rsidR="00834CE2" w:rsidRPr="004B0FBA">
        <w:rPr>
          <w:rFonts w:ascii="Arial" w:hAnsi="Arial" w:cs="Arial"/>
          <w:color w:val="000000" w:themeColor="text1"/>
        </w:rPr>
        <w:t xml:space="preserve">auch </w:t>
      </w:r>
      <w:r w:rsidR="001C304B" w:rsidRPr="004B0FBA">
        <w:rPr>
          <w:rFonts w:ascii="Arial" w:hAnsi="Arial" w:cs="Arial"/>
          <w:color w:val="000000" w:themeColor="text1"/>
        </w:rPr>
        <w:t>die Vorgaben</w:t>
      </w:r>
      <w:r w:rsidR="001E50A3" w:rsidRPr="004B0FBA">
        <w:rPr>
          <w:rFonts w:ascii="Arial" w:hAnsi="Arial" w:cs="Arial"/>
          <w:color w:val="000000" w:themeColor="text1"/>
        </w:rPr>
        <w:t xml:space="preserve"> für die Architektur.</w:t>
      </w:r>
      <w:r w:rsidR="00834CE2" w:rsidRPr="004B0FBA">
        <w:rPr>
          <w:rFonts w:ascii="Arial" w:hAnsi="Arial" w:cs="Arial"/>
          <w:color w:val="000000" w:themeColor="text1"/>
        </w:rPr>
        <w:t xml:space="preserve"> Das bekommen auch die Architekten der Stalinallee, alias „Straße des Weltfriedens“ zu spüren. </w:t>
      </w:r>
      <w:r w:rsidR="00AA3092" w:rsidRPr="004B0FBA">
        <w:rPr>
          <w:rFonts w:ascii="Arial" w:hAnsi="Arial" w:cs="Arial"/>
          <w:color w:val="000000" w:themeColor="text1"/>
        </w:rPr>
        <w:t>Ihr setzt Euch am Beispiel diese</w:t>
      </w:r>
      <w:r w:rsidR="004D44A8" w:rsidRPr="004B0FBA">
        <w:rPr>
          <w:rFonts w:ascii="Arial" w:hAnsi="Arial" w:cs="Arial"/>
          <w:color w:val="000000" w:themeColor="text1"/>
        </w:rPr>
        <w:t xml:space="preserve">m realen Beispiel mit dem Zusammenhang von </w:t>
      </w:r>
      <w:r w:rsidR="004B0FBA" w:rsidRPr="004B0FBA">
        <w:rPr>
          <w:rFonts w:ascii="Arial" w:hAnsi="Arial" w:cs="Arial"/>
          <w:color w:val="000000" w:themeColor="text1"/>
        </w:rPr>
        <w:t xml:space="preserve">politischer Lehre (Ideologie) und Architektur auseinander. </w:t>
      </w:r>
    </w:p>
    <w:p w14:paraId="1C02C911" w14:textId="451D154E" w:rsidR="00834CE2" w:rsidRPr="004B0FBA" w:rsidRDefault="00834CE2" w:rsidP="001C304B">
      <w:pPr>
        <w:jc w:val="both"/>
        <w:rPr>
          <w:rFonts w:ascii="Arial" w:hAnsi="Arial" w:cs="Arial"/>
          <w:color w:val="000000" w:themeColor="text1"/>
        </w:rPr>
      </w:pPr>
      <w:r w:rsidRPr="004B0FBA">
        <w:rPr>
          <w:rFonts w:ascii="Arial" w:hAnsi="Arial" w:cs="Arial"/>
          <w:color w:val="000000" w:themeColor="text1"/>
        </w:rPr>
        <w:t xml:space="preserve">Der Roman </w:t>
      </w:r>
      <w:r w:rsidR="001D1977" w:rsidRPr="004B0FBA">
        <w:rPr>
          <w:rFonts w:ascii="Arial" w:hAnsi="Arial" w:cs="Arial"/>
          <w:color w:val="000000" w:themeColor="text1"/>
        </w:rPr>
        <w:t>verknüpft die verschiedenen inhaltlichen Aspekte anhand der Hauptpersonen des Buches.</w:t>
      </w:r>
    </w:p>
    <w:p w14:paraId="249286C9" w14:textId="02AF72E2" w:rsidR="001C304B" w:rsidRPr="004B0FBA" w:rsidRDefault="001C304B" w:rsidP="001C304B">
      <w:pPr>
        <w:jc w:val="both"/>
        <w:rPr>
          <w:rFonts w:ascii="Arial" w:hAnsi="Arial" w:cs="Arial"/>
          <w:color w:val="000000" w:themeColor="text1"/>
        </w:rPr>
      </w:pPr>
      <w:r w:rsidRPr="004B0FBA">
        <w:rPr>
          <w:rFonts w:ascii="Arial" w:hAnsi="Arial" w:cs="Arial"/>
          <w:color w:val="000000" w:themeColor="text1"/>
        </w:rPr>
        <w:t>Zwei Architekten aus Bauhauszeiten</w:t>
      </w:r>
      <w:r w:rsidR="001D1977" w:rsidRPr="004B0FBA">
        <w:rPr>
          <w:rFonts w:ascii="Arial" w:hAnsi="Arial" w:cs="Arial"/>
          <w:color w:val="000000" w:themeColor="text1"/>
        </w:rPr>
        <w:t xml:space="preserve">* </w:t>
      </w:r>
      <w:r w:rsidR="00EF5634" w:rsidRPr="004B0FBA">
        <w:rPr>
          <w:rFonts w:ascii="Arial" w:hAnsi="Arial" w:cs="Arial"/>
          <w:color w:val="000000" w:themeColor="text1"/>
        </w:rPr>
        <w:t>die während der Nazidiktatur beide ins Exil in die UdSSR gegangen sin</w:t>
      </w:r>
      <w:r w:rsidR="00802986" w:rsidRPr="004B0FBA">
        <w:rPr>
          <w:rFonts w:ascii="Arial" w:hAnsi="Arial" w:cs="Arial"/>
          <w:color w:val="000000" w:themeColor="text1"/>
        </w:rPr>
        <w:t xml:space="preserve">d, schlagen dort freiwillig oder unfreiwillig unterschiedliche Wege. Einer – Sundstrom </w:t>
      </w:r>
      <w:r w:rsidR="00302ADC" w:rsidRPr="004B0FBA">
        <w:rPr>
          <w:rFonts w:ascii="Arial" w:hAnsi="Arial" w:cs="Arial"/>
          <w:color w:val="000000" w:themeColor="text1"/>
        </w:rPr>
        <w:t xml:space="preserve">- </w:t>
      </w:r>
      <w:r w:rsidRPr="004B0FBA">
        <w:rPr>
          <w:rFonts w:ascii="Arial" w:hAnsi="Arial" w:cs="Arial"/>
          <w:color w:val="000000" w:themeColor="text1"/>
        </w:rPr>
        <w:t xml:space="preserve">macht </w:t>
      </w:r>
      <w:r w:rsidR="00302ADC" w:rsidRPr="004B0FBA">
        <w:rPr>
          <w:rFonts w:ascii="Arial" w:hAnsi="Arial" w:cs="Arial"/>
          <w:color w:val="000000" w:themeColor="text1"/>
        </w:rPr>
        <w:t xml:space="preserve">als Architekt </w:t>
      </w:r>
      <w:r w:rsidRPr="004B0FBA">
        <w:rPr>
          <w:rFonts w:ascii="Arial" w:hAnsi="Arial" w:cs="Arial"/>
          <w:color w:val="000000" w:themeColor="text1"/>
        </w:rPr>
        <w:t xml:space="preserve">Karriere im </w:t>
      </w:r>
      <w:r w:rsidR="00302ADC" w:rsidRPr="004B0FBA">
        <w:rPr>
          <w:rFonts w:ascii="Arial" w:hAnsi="Arial" w:cs="Arial"/>
          <w:color w:val="000000" w:themeColor="text1"/>
        </w:rPr>
        <w:t xml:space="preserve">politischen </w:t>
      </w:r>
      <w:r w:rsidRPr="004B0FBA">
        <w:rPr>
          <w:rFonts w:ascii="Arial" w:hAnsi="Arial" w:cs="Arial"/>
          <w:color w:val="000000" w:themeColor="text1"/>
        </w:rPr>
        <w:t>System, der andere</w:t>
      </w:r>
      <w:r w:rsidR="00123C61" w:rsidRPr="004B0FBA">
        <w:rPr>
          <w:rFonts w:ascii="Arial" w:hAnsi="Arial" w:cs="Arial"/>
          <w:color w:val="000000" w:themeColor="text1"/>
        </w:rPr>
        <w:t xml:space="preserve"> – Tieck -</w:t>
      </w:r>
      <w:r w:rsidRPr="004B0FBA">
        <w:rPr>
          <w:rFonts w:ascii="Arial" w:hAnsi="Arial" w:cs="Arial"/>
          <w:color w:val="000000" w:themeColor="text1"/>
        </w:rPr>
        <w:t xml:space="preserve"> landet im Gulag, nachdem er vom Karrieristen denunziert wurde.</w:t>
      </w:r>
      <w:r w:rsidR="00302ADC" w:rsidRPr="004B0FBA">
        <w:rPr>
          <w:rFonts w:ascii="Arial" w:hAnsi="Arial" w:cs="Arial"/>
          <w:color w:val="000000" w:themeColor="text1"/>
        </w:rPr>
        <w:t xml:space="preserve"> </w:t>
      </w:r>
    </w:p>
    <w:p w14:paraId="681970A7" w14:textId="161094E1" w:rsidR="00302ADC" w:rsidRPr="004B0FBA" w:rsidRDefault="00A476C4" w:rsidP="001C304B">
      <w:pPr>
        <w:jc w:val="both"/>
        <w:rPr>
          <w:rFonts w:ascii="Arial" w:hAnsi="Arial" w:cs="Arial"/>
          <w:color w:val="000000" w:themeColor="text1"/>
        </w:rPr>
      </w:pPr>
      <w:r w:rsidRPr="004B0FBA">
        <w:rPr>
          <w:rFonts w:ascii="Arial" w:hAnsi="Arial" w:cs="Arial"/>
          <w:color w:val="000000" w:themeColor="text1"/>
        </w:rPr>
        <w:t xml:space="preserve">Nach dem Krieg zurück in Deutschland wird Sundstrom Stararchitekt der DDR. </w:t>
      </w:r>
      <w:r w:rsidR="00302ADC" w:rsidRPr="004B0FBA">
        <w:rPr>
          <w:rFonts w:ascii="Arial" w:hAnsi="Arial" w:cs="Arial"/>
          <w:color w:val="000000" w:themeColor="text1"/>
        </w:rPr>
        <w:t xml:space="preserve">Doch nach der Schließung der Gulags </w:t>
      </w:r>
      <w:r w:rsidR="00123C61" w:rsidRPr="004B0FBA">
        <w:rPr>
          <w:rFonts w:ascii="Arial" w:hAnsi="Arial" w:cs="Arial"/>
          <w:color w:val="000000" w:themeColor="text1"/>
        </w:rPr>
        <w:t>kommt Tieck zurück in die DDR</w:t>
      </w:r>
      <w:r w:rsidR="005440D3" w:rsidRPr="004B0FBA">
        <w:rPr>
          <w:rFonts w:ascii="Arial" w:hAnsi="Arial" w:cs="Arial"/>
          <w:color w:val="000000" w:themeColor="text1"/>
        </w:rPr>
        <w:t>. Was wird nun passieren?</w:t>
      </w:r>
    </w:p>
    <w:p w14:paraId="4FE2D478" w14:textId="1392D51B" w:rsidR="00002AA7" w:rsidRPr="00106B2D" w:rsidRDefault="001C304B" w:rsidP="00106B2D">
      <w:pPr>
        <w:jc w:val="both"/>
        <w:rPr>
          <w:rFonts w:ascii="Arial" w:hAnsi="Arial" w:cs="Arial"/>
          <w:color w:val="000000" w:themeColor="text1"/>
        </w:rPr>
      </w:pPr>
      <w:r w:rsidRPr="004B0FBA">
        <w:rPr>
          <w:rFonts w:ascii="Arial" w:hAnsi="Arial" w:cs="Arial"/>
          <w:color w:val="000000" w:themeColor="text1"/>
        </w:rPr>
        <w:t>Letztlich geht es um den Umgang mit der Wahrheit, für den Einzelnen und das System.</w:t>
      </w:r>
    </w:p>
    <w:p w14:paraId="71839639" w14:textId="77777777" w:rsidR="00002AA7" w:rsidRPr="00480738" w:rsidRDefault="00002AA7" w:rsidP="00002AA7">
      <w:pPr>
        <w:rPr>
          <w:sz w:val="2"/>
          <w:szCs w:val="2"/>
        </w:rPr>
      </w:pPr>
    </w:p>
    <w:tbl>
      <w:tblPr>
        <w:tblStyle w:val="Tabellenraster"/>
        <w:tblW w:w="11052" w:type="dxa"/>
        <w:tblLayout w:type="fixed"/>
        <w:tblLook w:val="04A0" w:firstRow="1" w:lastRow="0" w:firstColumn="1" w:lastColumn="0" w:noHBand="0" w:noVBand="1"/>
      </w:tblPr>
      <w:tblGrid>
        <w:gridCol w:w="2689"/>
        <w:gridCol w:w="6378"/>
        <w:gridCol w:w="1985"/>
      </w:tblGrid>
      <w:tr w:rsidR="00106B2D" w14:paraId="2D9B7A00" w14:textId="77777777" w:rsidTr="00106B2D">
        <w:tc>
          <w:tcPr>
            <w:tcW w:w="2689" w:type="dxa"/>
          </w:tcPr>
          <w:p w14:paraId="2C5C55CD" w14:textId="77777777" w:rsidR="00106B2D" w:rsidRDefault="00106B2D" w:rsidP="00106B2D">
            <w:pPr>
              <w:rPr>
                <w:rFonts w:ascii="Arial" w:hAnsi="Arial" w:cs="Arial"/>
                <w:b/>
                <w:bCs/>
                <w:sz w:val="34"/>
                <w:szCs w:val="34"/>
              </w:rPr>
            </w:pPr>
            <w:r w:rsidRPr="004B0FBA">
              <w:rPr>
                <w:rFonts w:ascii="Arial" w:hAnsi="Arial" w:cs="Arial"/>
                <w:b/>
                <w:bCs/>
                <w:sz w:val="34"/>
                <w:szCs w:val="34"/>
              </w:rPr>
              <w:lastRenderedPageBreak/>
              <w:t>GESCHICHTE</w:t>
            </w:r>
          </w:p>
          <w:p w14:paraId="65D2DFE9" w14:textId="5F73EC8E" w:rsidR="00F70797" w:rsidRPr="004B0FBA" w:rsidRDefault="00F70797" w:rsidP="00106B2D">
            <w:pPr>
              <w:rPr>
                <w:rFonts w:ascii="Arial" w:hAnsi="Arial" w:cs="Arial"/>
                <w:b/>
                <w:bCs/>
                <w:sz w:val="34"/>
                <w:szCs w:val="34"/>
              </w:rPr>
            </w:pPr>
            <w:r>
              <w:rPr>
                <w:rFonts w:ascii="Arial" w:hAnsi="Arial" w:cs="Arial"/>
                <w:b/>
                <w:bCs/>
                <w:sz w:val="34"/>
                <w:szCs w:val="34"/>
              </w:rPr>
              <w:t>KLASSE 12</w:t>
            </w:r>
          </w:p>
          <w:p w14:paraId="60270802" w14:textId="7152E41B" w:rsidR="00106B2D" w:rsidRDefault="00106B2D" w:rsidP="00106B2D">
            <w:pPr>
              <w:rPr>
                <w:rFonts w:ascii="Arial" w:hAnsi="Arial" w:cs="Arial"/>
                <w:i/>
                <w:iCs/>
              </w:rPr>
            </w:pPr>
          </w:p>
        </w:tc>
        <w:tc>
          <w:tcPr>
            <w:tcW w:w="6378" w:type="dxa"/>
          </w:tcPr>
          <w:p w14:paraId="13132181" w14:textId="5EF53203" w:rsidR="00106B2D" w:rsidRPr="004B0FBA" w:rsidRDefault="00106B2D" w:rsidP="00106B2D">
            <w:pPr>
              <w:rPr>
                <w:rFonts w:ascii="Arial" w:hAnsi="Arial" w:cs="Arial"/>
                <w:sz w:val="26"/>
                <w:szCs w:val="26"/>
              </w:rPr>
            </w:pPr>
            <w:r w:rsidRPr="004B0FBA">
              <w:rPr>
                <w:rFonts w:ascii="Arial" w:hAnsi="Arial" w:cs="Arial"/>
                <w:b/>
                <w:bCs/>
                <w:sz w:val="26"/>
                <w:szCs w:val="26"/>
              </w:rPr>
              <w:t xml:space="preserve">Stefan Heym: </w:t>
            </w:r>
            <w:r w:rsidRPr="004B0FBA">
              <w:rPr>
                <w:rFonts w:ascii="Arial" w:hAnsi="Arial" w:cs="Arial"/>
                <w:b/>
                <w:bCs/>
                <w:sz w:val="30"/>
                <w:szCs w:val="30"/>
              </w:rPr>
              <w:t xml:space="preserve">Die Architekten </w:t>
            </w:r>
            <w:r w:rsidRPr="004B0FBA">
              <w:rPr>
                <w:rFonts w:ascii="Arial" w:hAnsi="Arial" w:cs="Arial"/>
                <w:sz w:val="26"/>
                <w:szCs w:val="26"/>
              </w:rPr>
              <w:t>(Roman)</w:t>
            </w:r>
          </w:p>
          <w:p w14:paraId="5FF90E67" w14:textId="77777777" w:rsidR="00106B2D" w:rsidRPr="004B0FBA" w:rsidRDefault="00106B2D" w:rsidP="00106B2D">
            <w:pPr>
              <w:rPr>
                <w:rFonts w:ascii="Arial" w:hAnsi="Arial" w:cs="Arial"/>
                <w:sz w:val="26"/>
                <w:szCs w:val="26"/>
              </w:rPr>
            </w:pPr>
          </w:p>
          <w:p w14:paraId="70AA7CA0" w14:textId="77777777" w:rsidR="00106B2D" w:rsidRPr="004B0FBA" w:rsidRDefault="00106B2D" w:rsidP="00106B2D">
            <w:pPr>
              <w:rPr>
                <w:rFonts w:ascii="Arial" w:hAnsi="Arial" w:cs="Arial"/>
                <w:b/>
                <w:bCs/>
                <w:sz w:val="26"/>
                <w:szCs w:val="26"/>
              </w:rPr>
            </w:pPr>
            <w:r w:rsidRPr="004B0FBA">
              <w:rPr>
                <w:rFonts w:ascii="Arial" w:hAnsi="Arial" w:cs="Arial"/>
                <w:b/>
                <w:bCs/>
                <w:sz w:val="24"/>
                <w:szCs w:val="24"/>
              </w:rPr>
              <w:t xml:space="preserve">Bau der Stalin-Allee, </w:t>
            </w:r>
            <w:r w:rsidRPr="004B0FBA">
              <w:rPr>
                <w:rFonts w:ascii="Arial" w:hAnsi="Arial" w:cs="Arial"/>
              </w:rPr>
              <w:t>die im Buch „Straße des Weltfriedens“ heißt und 1961 in Karl-Marx-Allee umbenannt wurde</w:t>
            </w:r>
          </w:p>
          <w:p w14:paraId="5AFED8B3" w14:textId="577C05F4" w:rsidR="00106B2D" w:rsidRDefault="00106B2D" w:rsidP="00002AA7">
            <w:pPr>
              <w:rPr>
                <w:rFonts w:ascii="Arial" w:hAnsi="Arial" w:cs="Arial"/>
                <w:i/>
                <w:iCs/>
              </w:rPr>
            </w:pPr>
            <w:r>
              <w:rPr>
                <w:rFonts w:ascii="Arial" w:hAnsi="Arial" w:cs="Arial"/>
                <w:i/>
                <w:iCs/>
              </w:rPr>
              <w:t xml:space="preserve">                                                 </w:t>
            </w:r>
          </w:p>
        </w:tc>
        <w:tc>
          <w:tcPr>
            <w:tcW w:w="1985" w:type="dxa"/>
          </w:tcPr>
          <w:p w14:paraId="546B25F1" w14:textId="37E97E9A" w:rsidR="00106B2D" w:rsidRDefault="00106B2D" w:rsidP="00002AA7">
            <w:pPr>
              <w:rPr>
                <w:rFonts w:ascii="Arial" w:hAnsi="Arial" w:cs="Arial"/>
                <w:i/>
                <w:iCs/>
              </w:rPr>
            </w:pPr>
            <w:r w:rsidRPr="004B0FBA">
              <w:rPr>
                <w:rFonts w:ascii="Arial" w:hAnsi="Arial" w:cs="Arial"/>
                <w:noProof/>
              </w:rPr>
              <w:drawing>
                <wp:inline distT="0" distB="0" distL="0" distR="0" wp14:anchorId="13AABA28" wp14:editId="17B44CB4">
                  <wp:extent cx="1095375" cy="562641"/>
                  <wp:effectExtent l="0" t="0" r="0" b="8890"/>
                  <wp:docPr id="1708754050" name="Grafik 1708754050" descr="Ein Bild, das Schwarzweiß, Person, Falte,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Schwarzweiß, Person, Falte, Menschliches Gesicht enthält.&#10;&#10;Automatisch generierte Beschreibung"/>
                          <pic:cNvPicPr/>
                        </pic:nvPicPr>
                        <pic:blipFill>
                          <a:blip r:embed="rId5"/>
                          <a:stretch>
                            <a:fillRect/>
                          </a:stretch>
                        </pic:blipFill>
                        <pic:spPr>
                          <a:xfrm>
                            <a:off x="0" y="0"/>
                            <a:ext cx="1120668" cy="575633"/>
                          </a:xfrm>
                          <a:prstGeom prst="rect">
                            <a:avLst/>
                          </a:prstGeom>
                        </pic:spPr>
                      </pic:pic>
                    </a:graphicData>
                  </a:graphic>
                </wp:inline>
              </w:drawing>
            </w:r>
          </w:p>
        </w:tc>
      </w:tr>
      <w:tr w:rsidR="00106B2D" w:rsidRPr="00415DC1" w14:paraId="515DE2FA" w14:textId="77777777" w:rsidTr="00106B2D">
        <w:tc>
          <w:tcPr>
            <w:tcW w:w="11052" w:type="dxa"/>
            <w:gridSpan w:val="3"/>
          </w:tcPr>
          <w:p w14:paraId="403521C9" w14:textId="6E2350FB" w:rsidR="00106B2D" w:rsidRPr="00046095" w:rsidRDefault="00106B2D" w:rsidP="00937E7D">
            <w:pPr>
              <w:rPr>
                <w:rFonts w:ascii="Arial" w:hAnsi="Arial" w:cs="Arial"/>
                <w:i/>
                <w:iCs/>
              </w:rPr>
            </w:pPr>
            <w:r>
              <w:rPr>
                <w:noProof/>
              </w:rPr>
              <w:drawing>
                <wp:inline distT="0" distB="0" distL="0" distR="0" wp14:anchorId="5BE6A478" wp14:editId="3A407007">
                  <wp:extent cx="1609725" cy="2202129"/>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26048" cy="2224459"/>
                          </a:xfrm>
                          <a:prstGeom prst="rect">
                            <a:avLst/>
                          </a:prstGeom>
                        </pic:spPr>
                      </pic:pic>
                    </a:graphicData>
                  </a:graphic>
                </wp:inline>
              </w:drawing>
            </w:r>
            <w:r>
              <w:rPr>
                <w:noProof/>
              </w:rPr>
              <w:drawing>
                <wp:inline distT="0" distB="0" distL="0" distR="0" wp14:anchorId="77721656" wp14:editId="6ECFDEE5">
                  <wp:extent cx="5186111" cy="220154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86111" cy="2201545"/>
                          </a:xfrm>
                          <a:prstGeom prst="rect">
                            <a:avLst/>
                          </a:prstGeom>
                        </pic:spPr>
                      </pic:pic>
                    </a:graphicData>
                  </a:graphic>
                </wp:inline>
              </w:drawing>
            </w:r>
          </w:p>
        </w:tc>
      </w:tr>
      <w:tr w:rsidR="00DC4C65" w:rsidRPr="00415DC1" w14:paraId="5FD0E9FC" w14:textId="77777777" w:rsidTr="00106B2D">
        <w:tc>
          <w:tcPr>
            <w:tcW w:w="11052" w:type="dxa"/>
            <w:gridSpan w:val="3"/>
          </w:tcPr>
          <w:p w14:paraId="50BA679E" w14:textId="77777777" w:rsidR="00FC59C0" w:rsidRDefault="00FC59C0" w:rsidP="00937E7D">
            <w:pPr>
              <w:rPr>
                <w:rFonts w:ascii="Arial" w:hAnsi="Arial" w:cs="Arial"/>
                <w:i/>
                <w:iCs/>
                <w:color w:val="FF0000"/>
              </w:rPr>
            </w:pPr>
          </w:p>
          <w:p w14:paraId="47A0F8C7" w14:textId="77777777" w:rsidR="00DC4C65" w:rsidRDefault="00DC4C65" w:rsidP="00937E7D">
            <w:pPr>
              <w:rPr>
                <w:rFonts w:ascii="Arial" w:hAnsi="Arial" w:cs="Arial"/>
                <w:i/>
                <w:iCs/>
                <w:color w:val="FF0000"/>
              </w:rPr>
            </w:pPr>
            <w:r w:rsidRPr="00851732">
              <w:rPr>
                <w:rFonts w:ascii="Arial" w:hAnsi="Arial" w:cs="Arial"/>
                <w:i/>
                <w:iCs/>
                <w:color w:val="FF0000"/>
              </w:rPr>
              <w:t>vor der Lektüre:</w:t>
            </w:r>
          </w:p>
          <w:p w14:paraId="66B24368" w14:textId="6293874C" w:rsidR="00D30C38" w:rsidRPr="00851732" w:rsidRDefault="00D30C38" w:rsidP="00937E7D">
            <w:pPr>
              <w:rPr>
                <w:rFonts w:ascii="Arial" w:hAnsi="Arial" w:cs="Arial"/>
                <w:i/>
                <w:iCs/>
                <w:color w:val="FF0000"/>
              </w:rPr>
            </w:pPr>
          </w:p>
        </w:tc>
      </w:tr>
      <w:tr w:rsidR="00583777" w:rsidRPr="00415DC1" w14:paraId="0487E26D" w14:textId="77777777" w:rsidTr="00106B2D">
        <w:tc>
          <w:tcPr>
            <w:tcW w:w="11052" w:type="dxa"/>
            <w:gridSpan w:val="3"/>
          </w:tcPr>
          <w:p w14:paraId="062F7074" w14:textId="77777777" w:rsidR="00583777" w:rsidRPr="00E3761F" w:rsidRDefault="00583777" w:rsidP="00583777">
            <w:pPr>
              <w:pStyle w:val="Listenabsatz"/>
              <w:numPr>
                <w:ilvl w:val="0"/>
                <w:numId w:val="28"/>
              </w:numPr>
              <w:rPr>
                <w:rFonts w:ascii="Arial" w:hAnsi="Arial" w:cs="Arial"/>
                <w:i/>
                <w:iCs/>
              </w:rPr>
            </w:pPr>
            <w:r w:rsidRPr="00755F7A">
              <w:rPr>
                <w:rFonts w:ascii="Arial" w:hAnsi="Arial" w:cs="Arial"/>
                <w:i/>
                <w:iCs/>
              </w:rPr>
              <w:t xml:space="preserve">Wiederhole, was man unter Sozialismus und Kommunismus versteht. </w:t>
            </w:r>
            <w:r>
              <w:rPr>
                <w:rFonts w:ascii="Arial" w:hAnsi="Arial" w:cs="Arial"/>
                <w:i/>
                <w:iCs/>
              </w:rPr>
              <w:t xml:space="preserve">Nutze die </w:t>
            </w:r>
            <w:proofErr w:type="spellStart"/>
            <w:r>
              <w:rPr>
                <w:rFonts w:ascii="Arial" w:hAnsi="Arial" w:cs="Arial"/>
                <w:i/>
                <w:iCs/>
              </w:rPr>
              <w:t>pdf</w:t>
            </w:r>
            <w:proofErr w:type="spellEnd"/>
            <w:r>
              <w:rPr>
                <w:rFonts w:ascii="Arial" w:hAnsi="Arial" w:cs="Arial"/>
                <w:i/>
                <w:iCs/>
              </w:rPr>
              <w:t xml:space="preserve"> „Stalinismus statt Sozialismus in der UdSSR“ auf Teams im Ordner „1945-1960 DDR“. </w:t>
            </w:r>
            <w:r w:rsidRPr="00755F7A">
              <w:rPr>
                <w:rFonts w:ascii="Arial" w:hAnsi="Arial" w:cs="Arial"/>
                <w:i/>
                <w:iCs/>
              </w:rPr>
              <w:t>Fasse dann zusammen.:</w:t>
            </w:r>
            <w:r>
              <w:rPr>
                <w:rFonts w:ascii="Arial" w:hAnsi="Arial" w:cs="Arial"/>
                <w:i/>
                <w:iCs/>
              </w:rPr>
              <w:t xml:space="preserve"> </w:t>
            </w:r>
            <w:r w:rsidRPr="00E3761F">
              <w:rPr>
                <w:rFonts w:ascii="Arial" w:hAnsi="Arial" w:cs="Arial"/>
                <w:i/>
                <w:iCs/>
              </w:rPr>
              <w:t>Die Bedürfnisse und Interessen welcher Menschengruppe sollten im Mittelpunkt stehen?</w:t>
            </w:r>
          </w:p>
          <w:p w14:paraId="64F9BA27" w14:textId="77777777" w:rsidR="00583777" w:rsidRDefault="00583777" w:rsidP="00583777">
            <w:pPr>
              <w:pStyle w:val="Listenabsatz"/>
              <w:ind w:left="360"/>
              <w:rPr>
                <w:rFonts w:ascii="Arial" w:hAnsi="Arial" w:cs="Arial"/>
                <w:i/>
                <w:iCs/>
              </w:rPr>
            </w:pPr>
          </w:p>
          <w:p w14:paraId="5B6743DB" w14:textId="77777777" w:rsidR="00583777" w:rsidRPr="00755F7A" w:rsidRDefault="00583777" w:rsidP="00583777">
            <w:pPr>
              <w:pStyle w:val="Listenabsatz"/>
              <w:ind w:left="360"/>
              <w:rPr>
                <w:rFonts w:ascii="Arial" w:hAnsi="Arial" w:cs="Arial"/>
                <w:i/>
                <w:iCs/>
              </w:rPr>
            </w:pPr>
          </w:p>
          <w:p w14:paraId="23A312A9" w14:textId="77777777" w:rsidR="00583777" w:rsidRPr="00755F7A" w:rsidRDefault="00583777" w:rsidP="00583777">
            <w:pPr>
              <w:pStyle w:val="Listenabsatz"/>
              <w:ind w:left="360"/>
              <w:rPr>
                <w:rFonts w:ascii="Arial" w:hAnsi="Arial" w:cs="Arial"/>
                <w:i/>
                <w:iCs/>
              </w:rPr>
            </w:pPr>
            <w:r w:rsidRPr="00755F7A">
              <w:rPr>
                <w:rFonts w:ascii="Arial" w:hAnsi="Arial" w:cs="Arial"/>
                <w:i/>
                <w:iCs/>
              </w:rPr>
              <w:t>Wer soll die Interessen dieser Menschengruppe im Staat vertreten?</w:t>
            </w:r>
          </w:p>
          <w:p w14:paraId="628F4F8F" w14:textId="77777777" w:rsidR="00583777" w:rsidRDefault="00583777" w:rsidP="00583777">
            <w:pPr>
              <w:pStyle w:val="Listenabsatz"/>
              <w:ind w:left="360"/>
              <w:rPr>
                <w:rFonts w:ascii="Arial" w:hAnsi="Arial" w:cs="Arial"/>
                <w:i/>
                <w:iCs/>
              </w:rPr>
            </w:pPr>
          </w:p>
          <w:p w14:paraId="1F39B956" w14:textId="77777777" w:rsidR="00583777" w:rsidRPr="00755F7A" w:rsidRDefault="00583777" w:rsidP="00583777">
            <w:pPr>
              <w:pStyle w:val="Listenabsatz"/>
              <w:ind w:left="360"/>
              <w:rPr>
                <w:rFonts w:ascii="Arial" w:hAnsi="Arial" w:cs="Arial"/>
                <w:i/>
                <w:iCs/>
              </w:rPr>
            </w:pPr>
          </w:p>
        </w:tc>
      </w:tr>
      <w:tr w:rsidR="00E315BF" w:rsidRPr="00415DC1" w14:paraId="27A27BA3" w14:textId="77777777" w:rsidTr="00106B2D">
        <w:tc>
          <w:tcPr>
            <w:tcW w:w="11052" w:type="dxa"/>
            <w:gridSpan w:val="3"/>
          </w:tcPr>
          <w:p w14:paraId="6A394C67" w14:textId="262F9269" w:rsidR="00583777" w:rsidRPr="00755F7A" w:rsidRDefault="00583777" w:rsidP="00583777">
            <w:pPr>
              <w:pStyle w:val="Listenabsatz"/>
              <w:numPr>
                <w:ilvl w:val="0"/>
                <w:numId w:val="28"/>
              </w:numPr>
              <w:rPr>
                <w:rFonts w:ascii="Arial" w:hAnsi="Arial" w:cs="Arial"/>
                <w:i/>
                <w:iCs/>
              </w:rPr>
            </w:pPr>
            <w:r w:rsidRPr="00755F7A">
              <w:rPr>
                <w:rFonts w:ascii="Arial" w:hAnsi="Arial" w:cs="Arial"/>
                <w:i/>
                <w:iCs/>
              </w:rPr>
              <w:t xml:space="preserve">Wiederhole Dein Wissen über </w:t>
            </w:r>
            <w:r w:rsidR="00276F9A">
              <w:rPr>
                <w:rFonts w:ascii="Arial" w:hAnsi="Arial" w:cs="Arial"/>
                <w:i/>
                <w:iCs/>
              </w:rPr>
              <w:t>die stalinistische Diktatur</w:t>
            </w:r>
            <w:r w:rsidR="00164CB4">
              <w:rPr>
                <w:rFonts w:ascii="Arial" w:hAnsi="Arial" w:cs="Arial"/>
                <w:i/>
                <w:iCs/>
              </w:rPr>
              <w:t xml:space="preserve"> </w:t>
            </w:r>
            <w:r w:rsidR="00276F9A">
              <w:rPr>
                <w:rFonts w:ascii="Arial" w:hAnsi="Arial" w:cs="Arial"/>
                <w:i/>
                <w:iCs/>
              </w:rPr>
              <w:t xml:space="preserve">zurzeit Stalins, vor allem zum </w:t>
            </w:r>
            <w:r w:rsidRPr="00755F7A">
              <w:rPr>
                <w:rFonts w:ascii="Arial" w:hAnsi="Arial" w:cs="Arial"/>
                <w:i/>
                <w:iCs/>
              </w:rPr>
              <w:t>Terror</w:t>
            </w:r>
            <w:r>
              <w:rPr>
                <w:rFonts w:ascii="Arial" w:hAnsi="Arial" w:cs="Arial"/>
                <w:i/>
                <w:iCs/>
              </w:rPr>
              <w:t xml:space="preserve"> und </w:t>
            </w:r>
            <w:r w:rsidRPr="00755F7A">
              <w:rPr>
                <w:rFonts w:ascii="Arial" w:hAnsi="Arial" w:cs="Arial"/>
                <w:i/>
                <w:iCs/>
              </w:rPr>
              <w:t>Gulags</w:t>
            </w:r>
            <w:r w:rsidR="00276F9A">
              <w:rPr>
                <w:rFonts w:ascii="Arial" w:hAnsi="Arial" w:cs="Arial"/>
                <w:i/>
                <w:iCs/>
              </w:rPr>
              <w:t xml:space="preserve">. </w:t>
            </w:r>
            <w:r>
              <w:rPr>
                <w:rFonts w:ascii="Arial" w:hAnsi="Arial" w:cs="Arial"/>
                <w:i/>
                <w:iCs/>
              </w:rPr>
              <w:t xml:space="preserve">Nutze die </w:t>
            </w:r>
            <w:proofErr w:type="spellStart"/>
            <w:r>
              <w:rPr>
                <w:rFonts w:ascii="Arial" w:hAnsi="Arial" w:cs="Arial"/>
                <w:i/>
                <w:iCs/>
              </w:rPr>
              <w:t>pdf</w:t>
            </w:r>
            <w:proofErr w:type="spellEnd"/>
            <w:r>
              <w:rPr>
                <w:rFonts w:ascii="Arial" w:hAnsi="Arial" w:cs="Arial"/>
                <w:i/>
                <w:iCs/>
              </w:rPr>
              <w:t xml:space="preserve"> „Stalinismus statt Sozialismus in der UdSSR“ auf Teams im Ordner „1945-1960 DDR“.</w:t>
            </w:r>
          </w:p>
          <w:p w14:paraId="6EE048FF" w14:textId="77777777" w:rsidR="0023780B" w:rsidRDefault="0023780B" w:rsidP="00015B52">
            <w:pPr>
              <w:pStyle w:val="Listenabsatz"/>
              <w:ind w:left="360"/>
              <w:rPr>
                <w:rFonts w:ascii="Arial" w:hAnsi="Arial" w:cs="Arial"/>
                <w:i/>
                <w:iCs/>
              </w:rPr>
            </w:pPr>
          </w:p>
          <w:p w14:paraId="094E9B24" w14:textId="34A7854D" w:rsidR="00FC59C0" w:rsidRPr="00755F7A" w:rsidRDefault="00FC59C0" w:rsidP="00015B52">
            <w:pPr>
              <w:pStyle w:val="Listenabsatz"/>
              <w:ind w:left="360"/>
              <w:rPr>
                <w:rFonts w:ascii="Arial" w:hAnsi="Arial" w:cs="Arial"/>
                <w:i/>
                <w:iCs/>
              </w:rPr>
            </w:pPr>
          </w:p>
        </w:tc>
      </w:tr>
      <w:tr w:rsidR="00106B2D" w:rsidRPr="00415DC1" w14:paraId="51DE9454" w14:textId="77777777" w:rsidTr="00106B2D">
        <w:tc>
          <w:tcPr>
            <w:tcW w:w="11052" w:type="dxa"/>
            <w:gridSpan w:val="3"/>
          </w:tcPr>
          <w:p w14:paraId="4D088A58" w14:textId="5B205D97" w:rsidR="00D82C7B" w:rsidRPr="00755F7A" w:rsidRDefault="00FC59C0" w:rsidP="00DC4C65">
            <w:pPr>
              <w:pStyle w:val="Listenabsatz"/>
              <w:numPr>
                <w:ilvl w:val="0"/>
                <w:numId w:val="28"/>
              </w:numPr>
              <w:rPr>
                <w:rFonts w:ascii="Arial" w:hAnsi="Arial" w:cs="Arial"/>
                <w:i/>
                <w:iCs/>
              </w:rPr>
            </w:pPr>
            <w:r>
              <w:rPr>
                <w:rFonts w:ascii="Arial" w:hAnsi="Arial" w:cs="Arial"/>
                <w:i/>
                <w:iCs/>
              </w:rPr>
              <w:t xml:space="preserve">Wiederhole Dein </w:t>
            </w:r>
            <w:r w:rsidR="00830354" w:rsidRPr="00755F7A">
              <w:rPr>
                <w:rFonts w:ascii="Arial" w:hAnsi="Arial" w:cs="Arial"/>
                <w:i/>
                <w:iCs/>
              </w:rPr>
              <w:t>Wissen zur scheindemokratischen</w:t>
            </w:r>
            <w:r w:rsidR="006A0E08" w:rsidRPr="00755F7A">
              <w:rPr>
                <w:rFonts w:ascii="Arial" w:hAnsi="Arial" w:cs="Arial"/>
                <w:i/>
                <w:iCs/>
              </w:rPr>
              <w:t xml:space="preserve">, eigentlich sozialistischen </w:t>
            </w:r>
            <w:r w:rsidR="00830354" w:rsidRPr="00755F7A">
              <w:rPr>
                <w:rFonts w:ascii="Arial" w:hAnsi="Arial" w:cs="Arial"/>
                <w:i/>
                <w:iCs/>
              </w:rPr>
              <w:t>Umgestaltung in der Sowjetischen Besatzungszone</w:t>
            </w:r>
            <w:r w:rsidR="00385ED1" w:rsidRPr="00755F7A">
              <w:rPr>
                <w:rFonts w:ascii="Arial" w:hAnsi="Arial" w:cs="Arial"/>
                <w:i/>
                <w:iCs/>
              </w:rPr>
              <w:t xml:space="preserve"> und </w:t>
            </w:r>
            <w:r w:rsidR="00851732" w:rsidRPr="00755F7A">
              <w:rPr>
                <w:rFonts w:ascii="Arial" w:hAnsi="Arial" w:cs="Arial"/>
                <w:i/>
                <w:iCs/>
              </w:rPr>
              <w:t xml:space="preserve">der </w:t>
            </w:r>
            <w:r w:rsidR="00385ED1" w:rsidRPr="00755F7A">
              <w:rPr>
                <w:rFonts w:ascii="Arial" w:hAnsi="Arial" w:cs="Arial"/>
                <w:i/>
                <w:iCs/>
              </w:rPr>
              <w:t>frühen DDR zu den Themen:</w:t>
            </w:r>
            <w:r w:rsidR="00FC25F0" w:rsidRPr="00755F7A">
              <w:rPr>
                <w:rFonts w:ascii="Arial" w:hAnsi="Arial" w:cs="Arial"/>
                <w:i/>
                <w:iCs/>
              </w:rPr>
              <w:t xml:space="preserve"> </w:t>
            </w:r>
            <w:r w:rsidR="00F749A6" w:rsidRPr="00755F7A">
              <w:rPr>
                <w:rFonts w:ascii="Arial" w:hAnsi="Arial" w:cs="Arial"/>
                <w:i/>
                <w:iCs/>
              </w:rPr>
              <w:t xml:space="preserve">Parteien, Zwangsvereinigung von SPD und KPD zur </w:t>
            </w:r>
            <w:r w:rsidR="00E87D07" w:rsidRPr="00755F7A">
              <w:rPr>
                <w:rFonts w:ascii="Arial" w:hAnsi="Arial" w:cs="Arial"/>
                <w:i/>
                <w:iCs/>
              </w:rPr>
              <w:t xml:space="preserve">SED, </w:t>
            </w:r>
            <w:r w:rsidR="00F749A6" w:rsidRPr="00755F7A">
              <w:rPr>
                <w:rFonts w:ascii="Arial" w:hAnsi="Arial" w:cs="Arial"/>
                <w:i/>
                <w:iCs/>
              </w:rPr>
              <w:t xml:space="preserve">Bildung des Blockes antifaschistischer Parteien unter Führung der SED, Wahlen nach Einheitsliste, </w:t>
            </w:r>
            <w:r w:rsidR="00385ED1" w:rsidRPr="00755F7A">
              <w:rPr>
                <w:rFonts w:ascii="Arial" w:hAnsi="Arial" w:cs="Arial"/>
                <w:i/>
                <w:iCs/>
              </w:rPr>
              <w:t xml:space="preserve"> </w:t>
            </w:r>
            <w:r w:rsidR="0046702D" w:rsidRPr="00755F7A">
              <w:rPr>
                <w:rFonts w:ascii="Arial" w:hAnsi="Arial" w:cs="Arial"/>
                <w:i/>
                <w:iCs/>
              </w:rPr>
              <w:t xml:space="preserve">Verfassungswirklichkeit, </w:t>
            </w:r>
            <w:r w:rsidR="00385ED1" w:rsidRPr="00755F7A">
              <w:rPr>
                <w:rFonts w:ascii="Arial" w:hAnsi="Arial" w:cs="Arial"/>
                <w:i/>
                <w:iCs/>
              </w:rPr>
              <w:t>Bodenreform in der Landwirtschaft und Gründung von landwirtschaftlichen Groß</w:t>
            </w:r>
            <w:r w:rsidR="00FC25F0" w:rsidRPr="00755F7A">
              <w:rPr>
                <w:rFonts w:ascii="Arial" w:hAnsi="Arial" w:cs="Arial"/>
                <w:i/>
                <w:iCs/>
              </w:rPr>
              <w:t>betrieben (LPG)</w:t>
            </w:r>
            <w:r w:rsidR="00385ED1" w:rsidRPr="00755F7A">
              <w:rPr>
                <w:rFonts w:ascii="Arial" w:hAnsi="Arial" w:cs="Arial"/>
                <w:i/>
                <w:iCs/>
              </w:rPr>
              <w:t>, Enteignung der Betriebe und Gründung von Volkseigenen Betrieben (VEB)</w:t>
            </w:r>
            <w:r w:rsidR="00E87D07" w:rsidRPr="00755F7A">
              <w:rPr>
                <w:rFonts w:ascii="Arial" w:hAnsi="Arial" w:cs="Arial"/>
                <w:i/>
                <w:iCs/>
              </w:rPr>
              <w:t xml:space="preserve">. Nutze </w:t>
            </w:r>
            <w:r w:rsidR="00851732" w:rsidRPr="00755F7A">
              <w:rPr>
                <w:rFonts w:ascii="Arial" w:hAnsi="Arial" w:cs="Arial"/>
                <w:i/>
                <w:iCs/>
              </w:rPr>
              <w:t xml:space="preserve">die </w:t>
            </w:r>
            <w:r w:rsidR="00E87D07" w:rsidRPr="00755F7A">
              <w:rPr>
                <w:rFonts w:ascii="Arial" w:hAnsi="Arial" w:cs="Arial"/>
                <w:i/>
                <w:iCs/>
              </w:rPr>
              <w:t xml:space="preserve">dazu </w:t>
            </w:r>
            <w:r w:rsidR="00851732" w:rsidRPr="00755F7A">
              <w:rPr>
                <w:rFonts w:ascii="Arial" w:hAnsi="Arial" w:cs="Arial"/>
                <w:i/>
                <w:iCs/>
              </w:rPr>
              <w:t xml:space="preserve">gehörigen </w:t>
            </w:r>
            <w:r w:rsidR="00E87D07" w:rsidRPr="00755F7A">
              <w:rPr>
                <w:rFonts w:ascii="Arial" w:hAnsi="Arial" w:cs="Arial"/>
                <w:i/>
                <w:iCs/>
              </w:rPr>
              <w:t>die Arbeitsblätter</w:t>
            </w:r>
            <w:r w:rsidR="0046702D" w:rsidRPr="00755F7A">
              <w:rPr>
                <w:rFonts w:ascii="Arial" w:hAnsi="Arial" w:cs="Arial"/>
                <w:i/>
                <w:iCs/>
              </w:rPr>
              <w:t xml:space="preserve"> </w:t>
            </w:r>
            <w:r w:rsidR="00CD02E8" w:rsidRPr="00755F7A">
              <w:rPr>
                <w:rFonts w:ascii="Arial" w:hAnsi="Arial" w:cs="Arial"/>
                <w:i/>
                <w:iCs/>
              </w:rPr>
              <w:t>im Geschichtskanal</w:t>
            </w:r>
            <w:r w:rsidR="00851732" w:rsidRPr="00755F7A">
              <w:rPr>
                <w:rFonts w:ascii="Arial" w:hAnsi="Arial" w:cs="Arial"/>
                <w:i/>
                <w:iCs/>
              </w:rPr>
              <w:t xml:space="preserve"> auf Teams</w:t>
            </w:r>
            <w:r w:rsidR="00E3761F">
              <w:rPr>
                <w:rFonts w:ascii="Arial" w:hAnsi="Arial" w:cs="Arial"/>
                <w:i/>
                <w:iCs/>
              </w:rPr>
              <w:t xml:space="preserve"> </w:t>
            </w:r>
            <w:r w:rsidR="006E197A">
              <w:rPr>
                <w:rFonts w:ascii="Arial" w:hAnsi="Arial" w:cs="Arial"/>
                <w:i/>
                <w:iCs/>
              </w:rPr>
              <w:t>im Ordner „</w:t>
            </w:r>
            <w:r w:rsidR="00E3761F">
              <w:rPr>
                <w:rFonts w:ascii="Arial" w:hAnsi="Arial" w:cs="Arial"/>
                <w:i/>
                <w:iCs/>
              </w:rPr>
              <w:t>1945-1949 Weg zur Verfassung DDR BRD</w:t>
            </w:r>
            <w:r w:rsidR="006E197A">
              <w:rPr>
                <w:rFonts w:ascii="Arial" w:hAnsi="Arial" w:cs="Arial"/>
                <w:i/>
                <w:iCs/>
              </w:rPr>
              <w:t>“</w:t>
            </w:r>
            <w:r w:rsidR="00851732" w:rsidRPr="00755F7A">
              <w:rPr>
                <w:rFonts w:ascii="Arial" w:hAnsi="Arial" w:cs="Arial"/>
                <w:i/>
                <w:iCs/>
              </w:rPr>
              <w:t xml:space="preserve">. </w:t>
            </w:r>
          </w:p>
          <w:p w14:paraId="4EF61709" w14:textId="6EB3FE75" w:rsidR="00851732" w:rsidRPr="00755F7A" w:rsidRDefault="00851732" w:rsidP="00937E7D">
            <w:pPr>
              <w:rPr>
                <w:rFonts w:ascii="Arial" w:hAnsi="Arial" w:cs="Arial"/>
                <w:i/>
                <w:iCs/>
              </w:rPr>
            </w:pPr>
          </w:p>
        </w:tc>
      </w:tr>
      <w:tr w:rsidR="005B49FB" w:rsidRPr="00415DC1" w14:paraId="26647C4A" w14:textId="77777777" w:rsidTr="00106B2D">
        <w:tc>
          <w:tcPr>
            <w:tcW w:w="11052" w:type="dxa"/>
            <w:gridSpan w:val="3"/>
          </w:tcPr>
          <w:p w14:paraId="00E6D267" w14:textId="77777777" w:rsidR="005B49FB" w:rsidRDefault="005B49FB" w:rsidP="00DC4C65">
            <w:pPr>
              <w:pStyle w:val="Listenabsatz"/>
              <w:numPr>
                <w:ilvl w:val="0"/>
                <w:numId w:val="28"/>
              </w:numPr>
              <w:rPr>
                <w:rFonts w:ascii="Arial" w:hAnsi="Arial" w:cs="Arial"/>
                <w:i/>
                <w:iCs/>
              </w:rPr>
            </w:pPr>
            <w:r>
              <w:rPr>
                <w:rFonts w:ascii="Arial" w:hAnsi="Arial" w:cs="Arial"/>
                <w:i/>
                <w:iCs/>
              </w:rPr>
              <w:t>Wiederhole Dein Wissen über die Planwirtschaft (GRW Kl10)</w:t>
            </w:r>
            <w:r w:rsidR="000E2D09">
              <w:rPr>
                <w:rFonts w:ascii="Arial" w:hAnsi="Arial" w:cs="Arial"/>
                <w:i/>
                <w:iCs/>
              </w:rPr>
              <w:t xml:space="preserve">. Nutze dazu die </w:t>
            </w:r>
            <w:proofErr w:type="spellStart"/>
            <w:r w:rsidR="000E2D09">
              <w:rPr>
                <w:rFonts w:ascii="Arial" w:hAnsi="Arial" w:cs="Arial"/>
                <w:i/>
                <w:iCs/>
              </w:rPr>
              <w:t>Pdf</w:t>
            </w:r>
            <w:proofErr w:type="spellEnd"/>
            <w:r w:rsidR="000E2D09">
              <w:rPr>
                <w:rFonts w:ascii="Arial" w:hAnsi="Arial" w:cs="Arial"/>
                <w:i/>
                <w:iCs/>
              </w:rPr>
              <w:t xml:space="preserve"> „Planwirtschaft“ im Geschichtskanal auf Teams im Ordner „19</w:t>
            </w:r>
            <w:r w:rsidR="005A72D8">
              <w:rPr>
                <w:rFonts w:ascii="Arial" w:hAnsi="Arial" w:cs="Arial"/>
                <w:i/>
                <w:iCs/>
              </w:rPr>
              <w:t>49-</w:t>
            </w:r>
            <w:r w:rsidR="00160F21">
              <w:rPr>
                <w:rFonts w:ascii="Arial" w:hAnsi="Arial" w:cs="Arial"/>
                <w:i/>
                <w:iCs/>
              </w:rPr>
              <w:t xml:space="preserve">1960 DDR“. </w:t>
            </w:r>
          </w:p>
          <w:p w14:paraId="2FD55682" w14:textId="451C9697" w:rsidR="00160F21" w:rsidRPr="00755F7A" w:rsidRDefault="00160F21" w:rsidP="00160F21">
            <w:pPr>
              <w:pStyle w:val="Listenabsatz"/>
              <w:ind w:left="360"/>
              <w:rPr>
                <w:rFonts w:ascii="Arial" w:hAnsi="Arial" w:cs="Arial"/>
                <w:i/>
                <w:iCs/>
              </w:rPr>
            </w:pPr>
          </w:p>
        </w:tc>
      </w:tr>
      <w:tr w:rsidR="00002AA7" w:rsidRPr="00415DC1" w14:paraId="653E0534" w14:textId="77777777" w:rsidTr="00106B2D">
        <w:tc>
          <w:tcPr>
            <w:tcW w:w="11052" w:type="dxa"/>
            <w:gridSpan w:val="3"/>
          </w:tcPr>
          <w:p w14:paraId="0AF5EF3A" w14:textId="77777777" w:rsidR="004E759A" w:rsidRDefault="004E759A" w:rsidP="003E20F7">
            <w:pPr>
              <w:rPr>
                <w:rFonts w:ascii="Arial" w:hAnsi="Arial" w:cs="Arial"/>
                <w:i/>
                <w:iCs/>
                <w:color w:val="FF0000"/>
              </w:rPr>
            </w:pPr>
          </w:p>
          <w:p w14:paraId="47A5D722" w14:textId="274ACDE1" w:rsidR="006F093F" w:rsidRDefault="003E20F7" w:rsidP="003E20F7">
            <w:pPr>
              <w:rPr>
                <w:rFonts w:ascii="Arial" w:hAnsi="Arial" w:cs="Arial"/>
                <w:i/>
                <w:iCs/>
              </w:rPr>
            </w:pPr>
            <w:r w:rsidRPr="00DA736C">
              <w:rPr>
                <w:rFonts w:ascii="Arial" w:hAnsi="Arial" w:cs="Arial"/>
                <w:i/>
                <w:iCs/>
                <w:color w:val="FF0000"/>
              </w:rPr>
              <w:t>Lektür</w:t>
            </w:r>
            <w:r w:rsidR="00DA736C">
              <w:rPr>
                <w:rFonts w:ascii="Arial" w:hAnsi="Arial" w:cs="Arial"/>
                <w:i/>
                <w:iCs/>
                <w:color w:val="FF0000"/>
              </w:rPr>
              <w:t xml:space="preserve">e </w:t>
            </w:r>
            <w:r w:rsidR="00DA736C" w:rsidRPr="00DA736C">
              <w:rPr>
                <w:rFonts w:ascii="Arial" w:hAnsi="Arial" w:cs="Arial"/>
                <w:i/>
                <w:iCs/>
                <w:color w:val="FF0000"/>
              </w:rPr>
              <w:t xml:space="preserve">der Seiten 208-19 der </w:t>
            </w:r>
            <w:proofErr w:type="spellStart"/>
            <w:r w:rsidR="00DA736C" w:rsidRPr="00DA736C">
              <w:rPr>
                <w:rFonts w:ascii="Arial" w:hAnsi="Arial" w:cs="Arial"/>
                <w:i/>
                <w:iCs/>
                <w:color w:val="FF0000"/>
              </w:rPr>
              <w:t>Graphic</w:t>
            </w:r>
            <w:proofErr w:type="spellEnd"/>
            <w:r w:rsidR="00DA736C" w:rsidRPr="00DA736C">
              <w:rPr>
                <w:rFonts w:ascii="Arial" w:hAnsi="Arial" w:cs="Arial"/>
                <w:i/>
                <w:iCs/>
                <w:color w:val="FF0000"/>
              </w:rPr>
              <w:t xml:space="preserve"> </w:t>
            </w:r>
            <w:proofErr w:type="spellStart"/>
            <w:r w:rsidR="00DA736C" w:rsidRPr="00DA736C">
              <w:rPr>
                <w:rFonts w:ascii="Arial" w:hAnsi="Arial" w:cs="Arial"/>
                <w:i/>
                <w:iCs/>
                <w:color w:val="FF0000"/>
              </w:rPr>
              <w:t>Novel</w:t>
            </w:r>
            <w:proofErr w:type="spellEnd"/>
            <w:r w:rsidR="006F093F">
              <w:rPr>
                <w:rFonts w:ascii="Arial" w:hAnsi="Arial" w:cs="Arial"/>
                <w:i/>
                <w:iCs/>
                <w:color w:val="FF0000"/>
              </w:rPr>
              <w:t xml:space="preserve">. </w:t>
            </w:r>
          </w:p>
          <w:p w14:paraId="692DF9B2" w14:textId="77777777" w:rsidR="00D30C38" w:rsidRDefault="00D30C38" w:rsidP="003E20F7">
            <w:pPr>
              <w:rPr>
                <w:rFonts w:ascii="Arial" w:hAnsi="Arial" w:cs="Arial"/>
                <w:i/>
                <w:iCs/>
                <w:color w:val="00B050"/>
              </w:rPr>
            </w:pPr>
          </w:p>
          <w:p w14:paraId="28EA94E0" w14:textId="0DE29AFB" w:rsidR="00D30C38" w:rsidRPr="00501B80" w:rsidRDefault="00501B80" w:rsidP="003E20F7">
            <w:pPr>
              <w:rPr>
                <w:rFonts w:ascii="Arial" w:hAnsi="Arial" w:cs="Arial"/>
                <w:i/>
                <w:iCs/>
                <w:color w:val="000000" w:themeColor="text1"/>
              </w:rPr>
            </w:pPr>
            <w:r w:rsidRPr="00501B80">
              <w:rPr>
                <w:rFonts w:ascii="Arial" w:hAnsi="Arial" w:cs="Arial"/>
                <w:i/>
                <w:iCs/>
                <w:color w:val="000000" w:themeColor="text1"/>
              </w:rPr>
              <w:t>Notiere hier Unklarheiten und Fragen, die sich Dir nach der Lektüre stellen</w:t>
            </w:r>
            <w:r>
              <w:rPr>
                <w:rFonts w:ascii="Arial" w:hAnsi="Arial" w:cs="Arial"/>
                <w:i/>
                <w:iCs/>
                <w:color w:val="000000" w:themeColor="text1"/>
              </w:rPr>
              <w:t>.</w:t>
            </w:r>
            <w:r w:rsidRPr="00501B80">
              <w:rPr>
                <w:rFonts w:ascii="Arial" w:hAnsi="Arial" w:cs="Arial"/>
                <w:i/>
                <w:iCs/>
                <w:color w:val="000000" w:themeColor="text1"/>
              </w:rPr>
              <w:t xml:space="preserve"> </w:t>
            </w:r>
          </w:p>
          <w:p w14:paraId="161E9281" w14:textId="77777777" w:rsidR="00D30C38" w:rsidRDefault="00D30C38" w:rsidP="003E20F7">
            <w:pPr>
              <w:rPr>
                <w:rFonts w:ascii="Arial" w:hAnsi="Arial" w:cs="Arial"/>
                <w:i/>
                <w:iCs/>
                <w:color w:val="00B050"/>
              </w:rPr>
            </w:pPr>
          </w:p>
          <w:p w14:paraId="18F034A7" w14:textId="77777777" w:rsidR="00D30C38" w:rsidRDefault="00D30C38" w:rsidP="003E20F7">
            <w:pPr>
              <w:rPr>
                <w:rFonts w:ascii="Arial" w:hAnsi="Arial" w:cs="Arial"/>
                <w:i/>
                <w:iCs/>
                <w:color w:val="00B050"/>
              </w:rPr>
            </w:pPr>
          </w:p>
          <w:p w14:paraId="4BCF5B8A" w14:textId="77777777" w:rsidR="00D30C38" w:rsidRDefault="00D30C38" w:rsidP="003E20F7">
            <w:pPr>
              <w:rPr>
                <w:rFonts w:ascii="Arial" w:hAnsi="Arial" w:cs="Arial"/>
                <w:i/>
                <w:iCs/>
                <w:color w:val="00B050"/>
              </w:rPr>
            </w:pPr>
          </w:p>
          <w:p w14:paraId="7214185E" w14:textId="77777777" w:rsidR="00D30C38" w:rsidRDefault="00D30C38" w:rsidP="003E20F7">
            <w:pPr>
              <w:rPr>
                <w:rFonts w:ascii="Arial" w:hAnsi="Arial" w:cs="Arial"/>
                <w:i/>
                <w:iCs/>
                <w:color w:val="00B050"/>
              </w:rPr>
            </w:pPr>
          </w:p>
          <w:p w14:paraId="46194272" w14:textId="77777777" w:rsidR="00D30C38" w:rsidRDefault="00D30C38" w:rsidP="003E20F7">
            <w:pPr>
              <w:rPr>
                <w:rFonts w:ascii="Arial" w:hAnsi="Arial" w:cs="Arial"/>
                <w:i/>
                <w:iCs/>
                <w:color w:val="00B050"/>
              </w:rPr>
            </w:pPr>
          </w:p>
          <w:p w14:paraId="369AA8FA" w14:textId="77777777" w:rsidR="00164CB4" w:rsidRDefault="00164CB4" w:rsidP="003E20F7">
            <w:pPr>
              <w:rPr>
                <w:rFonts w:ascii="Arial" w:hAnsi="Arial" w:cs="Arial"/>
                <w:i/>
                <w:iCs/>
                <w:color w:val="00B050"/>
              </w:rPr>
            </w:pPr>
          </w:p>
          <w:p w14:paraId="3E704B66" w14:textId="77777777" w:rsidR="00D30C38" w:rsidRDefault="00D30C38" w:rsidP="003E20F7">
            <w:pPr>
              <w:rPr>
                <w:rFonts w:ascii="Arial" w:hAnsi="Arial" w:cs="Arial"/>
                <w:i/>
                <w:iCs/>
                <w:color w:val="00B050"/>
              </w:rPr>
            </w:pPr>
          </w:p>
          <w:p w14:paraId="3A40DD23" w14:textId="77777777" w:rsidR="004718D2" w:rsidRDefault="004718D2" w:rsidP="003E20F7">
            <w:pPr>
              <w:rPr>
                <w:rFonts w:ascii="Arial" w:hAnsi="Arial" w:cs="Arial"/>
                <w:i/>
                <w:iCs/>
                <w:color w:val="00B050"/>
              </w:rPr>
            </w:pPr>
          </w:p>
          <w:p w14:paraId="371004BD" w14:textId="77777777" w:rsidR="004718D2" w:rsidRDefault="004718D2" w:rsidP="003E20F7">
            <w:pPr>
              <w:rPr>
                <w:rFonts w:ascii="Arial" w:hAnsi="Arial" w:cs="Arial"/>
                <w:i/>
                <w:iCs/>
                <w:color w:val="00B050"/>
              </w:rPr>
            </w:pPr>
          </w:p>
          <w:p w14:paraId="05D1EAC9" w14:textId="77777777" w:rsidR="00D30C38" w:rsidRDefault="00D30C38" w:rsidP="003E20F7">
            <w:pPr>
              <w:rPr>
                <w:rFonts w:ascii="Arial" w:hAnsi="Arial" w:cs="Arial"/>
                <w:i/>
                <w:iCs/>
                <w:color w:val="00B050"/>
              </w:rPr>
            </w:pPr>
          </w:p>
          <w:p w14:paraId="792FFDFE" w14:textId="7C9296E8" w:rsidR="00D30C38" w:rsidRPr="004718D2" w:rsidRDefault="004718D2" w:rsidP="004718D2">
            <w:pPr>
              <w:jc w:val="right"/>
              <w:rPr>
                <w:rFonts w:ascii="Arial" w:hAnsi="Arial" w:cs="Arial"/>
                <w:i/>
                <w:iCs/>
                <w:color w:val="000000" w:themeColor="text1"/>
              </w:rPr>
            </w:pPr>
            <w:r w:rsidRPr="004718D2">
              <w:rPr>
                <w:rFonts w:ascii="Arial" w:hAnsi="Arial" w:cs="Arial"/>
                <w:i/>
                <w:iCs/>
                <w:color w:val="000000" w:themeColor="text1"/>
              </w:rPr>
              <w:t>Bitte wenden</w:t>
            </w:r>
            <w:r>
              <w:rPr>
                <w:rFonts w:ascii="Arial" w:hAnsi="Arial" w:cs="Arial"/>
                <w:i/>
                <w:iCs/>
                <w:color w:val="000000" w:themeColor="text1"/>
              </w:rPr>
              <w:t>!</w:t>
            </w:r>
          </w:p>
          <w:p w14:paraId="722A8BB1" w14:textId="7F0B36DB" w:rsidR="00DA736C" w:rsidRPr="00046095" w:rsidRDefault="00DA736C" w:rsidP="003E20F7">
            <w:pPr>
              <w:rPr>
                <w:rFonts w:ascii="Arial" w:hAnsi="Arial" w:cs="Arial"/>
                <w:i/>
                <w:iCs/>
                <w:sz w:val="8"/>
                <w:szCs w:val="8"/>
              </w:rPr>
            </w:pPr>
          </w:p>
        </w:tc>
      </w:tr>
      <w:tr w:rsidR="007D770E" w:rsidRPr="00415DC1" w14:paraId="72E90D62" w14:textId="77777777" w:rsidTr="00106B2D">
        <w:tc>
          <w:tcPr>
            <w:tcW w:w="11052" w:type="dxa"/>
            <w:gridSpan w:val="3"/>
          </w:tcPr>
          <w:p w14:paraId="0EB42B90" w14:textId="48414188" w:rsidR="002C4B33" w:rsidRPr="00843899" w:rsidRDefault="00843899" w:rsidP="00755F7A">
            <w:pPr>
              <w:pStyle w:val="Listenabsatz"/>
              <w:numPr>
                <w:ilvl w:val="0"/>
                <w:numId w:val="28"/>
              </w:numPr>
              <w:rPr>
                <w:rFonts w:ascii="Arial" w:hAnsi="Arial" w:cs="Arial"/>
                <w:i/>
                <w:iCs/>
              </w:rPr>
            </w:pPr>
            <w:r w:rsidRPr="005A6EF4">
              <w:rPr>
                <w:b/>
                <w:bCs/>
                <w:i/>
                <w:iCs/>
                <w:sz w:val="24"/>
                <w:szCs w:val="24"/>
              </w:rPr>
              <w:lastRenderedPageBreak/>
              <w:t>Die Figuren im Roman die Architekten:</w:t>
            </w:r>
            <w:r w:rsidRPr="008B5590">
              <w:rPr>
                <w:b/>
                <w:bCs/>
                <w:sz w:val="24"/>
                <w:szCs w:val="24"/>
              </w:rPr>
              <w:t xml:space="preserve"> </w:t>
            </w:r>
            <w:r w:rsidRPr="008B5590">
              <w:rPr>
                <w:b/>
                <w:bCs/>
                <w:sz w:val="24"/>
                <w:szCs w:val="24"/>
              </w:rPr>
              <w:br/>
            </w:r>
            <w:r w:rsidRPr="005A6EF4">
              <w:rPr>
                <w:i/>
                <w:iCs/>
                <w:sz w:val="24"/>
                <w:szCs w:val="24"/>
              </w:rPr>
              <w:t>Ordne der jeweiligen Figuren alle Merkmale zu, die auf sie zutreffen.</w:t>
            </w:r>
            <w:r w:rsidR="00F55802" w:rsidRPr="005A6EF4">
              <w:rPr>
                <w:i/>
                <w:iCs/>
                <w:sz w:val="24"/>
                <w:szCs w:val="24"/>
              </w:rPr>
              <w:t xml:space="preserve"> Trage die Buchstaben neben</w:t>
            </w:r>
            <w:r w:rsidR="00501B80" w:rsidRPr="005A6EF4">
              <w:rPr>
                <w:i/>
                <w:iCs/>
                <w:sz w:val="24"/>
                <w:szCs w:val="24"/>
              </w:rPr>
              <w:t xml:space="preserve"> oder unter</w:t>
            </w:r>
            <w:r w:rsidR="00F55802" w:rsidRPr="005A6EF4">
              <w:rPr>
                <w:i/>
                <w:iCs/>
                <w:sz w:val="24"/>
                <w:szCs w:val="24"/>
              </w:rPr>
              <w:t xml:space="preserve"> den Bildern der Personen ein.</w:t>
            </w:r>
            <w:r w:rsidR="00F55802">
              <w:rPr>
                <w:sz w:val="24"/>
                <w:szCs w:val="24"/>
              </w:rPr>
              <w:t xml:space="preserve"> </w:t>
            </w:r>
          </w:p>
          <w:p w14:paraId="30C3F5D1" w14:textId="77777777" w:rsidR="00843899" w:rsidRDefault="00843899" w:rsidP="00843899">
            <w:pPr>
              <w:rPr>
                <w:rFonts w:ascii="Arial" w:hAnsi="Arial" w:cs="Arial"/>
                <w:i/>
                <w:iCs/>
              </w:rPr>
            </w:pPr>
          </w:p>
          <w:tbl>
            <w:tblPr>
              <w:tblStyle w:val="Tabellenraster"/>
              <w:tblW w:w="10832" w:type="dxa"/>
              <w:tblLayout w:type="fixed"/>
              <w:tblLook w:val="04A0" w:firstRow="1" w:lastRow="0" w:firstColumn="1" w:lastColumn="0" w:noHBand="0" w:noVBand="1"/>
            </w:tblPr>
            <w:tblGrid>
              <w:gridCol w:w="2579"/>
              <w:gridCol w:w="8253"/>
            </w:tblGrid>
            <w:tr w:rsidR="00FC59C0" w:rsidRPr="00FB235F" w14:paraId="7B1A2D47" w14:textId="77777777" w:rsidTr="00501B80">
              <w:tc>
                <w:tcPr>
                  <w:tcW w:w="2579" w:type="dxa"/>
                  <w:tcBorders>
                    <w:bottom w:val="single" w:sz="4" w:space="0" w:color="auto"/>
                  </w:tcBorders>
                </w:tcPr>
                <w:p w14:paraId="78123927" w14:textId="77777777" w:rsidR="00FC59C0" w:rsidRPr="00A92621" w:rsidRDefault="00FC59C0" w:rsidP="00FC59C0">
                  <w:pPr>
                    <w:rPr>
                      <w:b/>
                      <w:bCs/>
                      <w:sz w:val="24"/>
                      <w:szCs w:val="24"/>
                    </w:rPr>
                  </w:pPr>
                  <w:r w:rsidRPr="00A92621">
                    <w:rPr>
                      <w:b/>
                      <w:bCs/>
                      <w:sz w:val="24"/>
                      <w:szCs w:val="24"/>
                    </w:rPr>
                    <w:t>Name</w:t>
                  </w:r>
                </w:p>
              </w:tc>
              <w:tc>
                <w:tcPr>
                  <w:tcW w:w="8253" w:type="dxa"/>
                  <w:tcBorders>
                    <w:bottom w:val="single" w:sz="4" w:space="0" w:color="auto"/>
                  </w:tcBorders>
                </w:tcPr>
                <w:p w14:paraId="6E277757" w14:textId="77777777" w:rsidR="00FC59C0" w:rsidRPr="00A92621" w:rsidRDefault="00FC59C0" w:rsidP="00FC59C0">
                  <w:pPr>
                    <w:rPr>
                      <w:b/>
                      <w:bCs/>
                      <w:sz w:val="24"/>
                      <w:szCs w:val="24"/>
                    </w:rPr>
                  </w:pPr>
                  <w:r w:rsidRPr="00A92621">
                    <w:rPr>
                      <w:b/>
                      <w:bCs/>
                      <w:sz w:val="24"/>
                      <w:szCs w:val="24"/>
                    </w:rPr>
                    <w:t>Biographisches Merkmal</w:t>
                  </w:r>
                </w:p>
              </w:tc>
            </w:tr>
            <w:tr w:rsidR="00501B80" w:rsidRPr="00FB235F" w14:paraId="4B6B871E" w14:textId="77777777" w:rsidTr="00501B80">
              <w:trPr>
                <w:trHeight w:val="1683"/>
              </w:trPr>
              <w:tc>
                <w:tcPr>
                  <w:tcW w:w="2579" w:type="dxa"/>
                  <w:tcBorders>
                    <w:bottom w:val="nil"/>
                    <w:right w:val="nil"/>
                  </w:tcBorders>
                </w:tcPr>
                <w:p w14:paraId="3647F38E" w14:textId="7A12A773" w:rsidR="00FC59C0" w:rsidRPr="00501B80" w:rsidRDefault="00FC59C0" w:rsidP="000E1CAF">
                  <w:pPr>
                    <w:pStyle w:val="Listenabsatz"/>
                    <w:numPr>
                      <w:ilvl w:val="0"/>
                      <w:numId w:val="31"/>
                    </w:numPr>
                    <w:ind w:left="631"/>
                    <w:jc w:val="both"/>
                    <w:rPr>
                      <w:sz w:val="24"/>
                      <w:szCs w:val="24"/>
                    </w:rPr>
                  </w:pPr>
                  <w:r w:rsidRPr="00501B80">
                    <w:rPr>
                      <w:sz w:val="24"/>
                      <w:szCs w:val="24"/>
                    </w:rPr>
                    <w:t>Arnold Sundstrom</w:t>
                  </w:r>
                </w:p>
                <w:p w14:paraId="0F7BFEBC" w14:textId="77777777" w:rsidR="00FC59C0" w:rsidRPr="00501B80" w:rsidRDefault="00FC59C0" w:rsidP="00FC59C0">
                  <w:pPr>
                    <w:jc w:val="both"/>
                    <w:rPr>
                      <w:sz w:val="24"/>
                      <w:szCs w:val="24"/>
                    </w:rPr>
                  </w:pPr>
                  <w:r w:rsidRPr="00501B80">
                    <w:rPr>
                      <w:noProof/>
                      <w:sz w:val="24"/>
                      <w:szCs w:val="24"/>
                    </w:rPr>
                    <w:drawing>
                      <wp:inline distT="0" distB="0" distL="0" distR="0" wp14:anchorId="45F270C5" wp14:editId="7951A073">
                        <wp:extent cx="1339850" cy="980206"/>
                        <wp:effectExtent l="0" t="0" r="0" b="0"/>
                        <wp:docPr id="2686250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625017" name=""/>
                                <pic:cNvPicPr/>
                              </pic:nvPicPr>
                              <pic:blipFill>
                                <a:blip r:embed="rId9"/>
                                <a:stretch>
                                  <a:fillRect/>
                                </a:stretch>
                              </pic:blipFill>
                              <pic:spPr>
                                <a:xfrm>
                                  <a:off x="0" y="0"/>
                                  <a:ext cx="1347409" cy="985736"/>
                                </a:xfrm>
                                <a:prstGeom prst="rect">
                                  <a:avLst/>
                                </a:prstGeom>
                              </pic:spPr>
                            </pic:pic>
                          </a:graphicData>
                        </a:graphic>
                      </wp:inline>
                    </w:drawing>
                  </w:r>
                </w:p>
                <w:p w14:paraId="3DAA1F82" w14:textId="77777777" w:rsidR="00F55802" w:rsidRPr="00501B80" w:rsidRDefault="00F55802" w:rsidP="00FC59C0">
                  <w:pPr>
                    <w:jc w:val="both"/>
                    <w:rPr>
                      <w:sz w:val="24"/>
                      <w:szCs w:val="24"/>
                    </w:rPr>
                  </w:pPr>
                </w:p>
                <w:p w14:paraId="13315CCD" w14:textId="77777777" w:rsidR="00501B80" w:rsidRDefault="00501B80" w:rsidP="00FC59C0">
                  <w:pPr>
                    <w:jc w:val="both"/>
                    <w:rPr>
                      <w:sz w:val="24"/>
                      <w:szCs w:val="24"/>
                    </w:rPr>
                  </w:pPr>
                </w:p>
                <w:p w14:paraId="015764AF" w14:textId="77777777" w:rsidR="00F55802" w:rsidRPr="00501B80" w:rsidRDefault="00F55802" w:rsidP="00FC59C0">
                  <w:pPr>
                    <w:jc w:val="both"/>
                    <w:rPr>
                      <w:sz w:val="24"/>
                      <w:szCs w:val="24"/>
                    </w:rPr>
                  </w:pPr>
                </w:p>
              </w:tc>
              <w:tc>
                <w:tcPr>
                  <w:tcW w:w="8253" w:type="dxa"/>
                  <w:vMerge w:val="restart"/>
                  <w:tcBorders>
                    <w:left w:val="nil"/>
                    <w:bottom w:val="single" w:sz="4" w:space="0" w:color="auto"/>
                  </w:tcBorders>
                </w:tcPr>
                <w:p w14:paraId="6E35958E" w14:textId="77777777" w:rsidR="007D2AC5" w:rsidRPr="00501B80" w:rsidRDefault="007D2AC5" w:rsidP="00FC59C0">
                  <w:pPr>
                    <w:rPr>
                      <w:sz w:val="24"/>
                      <w:szCs w:val="24"/>
                    </w:rPr>
                  </w:pPr>
                </w:p>
                <w:p w14:paraId="10BE35BD" w14:textId="757A41A7" w:rsidR="00FC59C0" w:rsidRPr="00501B80" w:rsidRDefault="00FC59C0" w:rsidP="00FC59C0">
                  <w:pPr>
                    <w:rPr>
                      <w:sz w:val="24"/>
                      <w:szCs w:val="24"/>
                    </w:rPr>
                  </w:pPr>
                  <w:r w:rsidRPr="00501B80">
                    <w:rPr>
                      <w:sz w:val="24"/>
                      <w:szCs w:val="24"/>
                    </w:rPr>
                    <w:t>a) Architekt/in</w:t>
                  </w:r>
                </w:p>
                <w:p w14:paraId="6C2054EC" w14:textId="77777777" w:rsidR="00FC59C0" w:rsidRPr="00501B80" w:rsidRDefault="00FC59C0" w:rsidP="00FC59C0">
                  <w:pPr>
                    <w:rPr>
                      <w:sz w:val="24"/>
                      <w:szCs w:val="24"/>
                    </w:rPr>
                  </w:pPr>
                </w:p>
                <w:p w14:paraId="2F66CF18" w14:textId="77777777" w:rsidR="00FC59C0" w:rsidRPr="00501B80" w:rsidRDefault="00FC59C0" w:rsidP="00FC59C0">
                  <w:pPr>
                    <w:rPr>
                      <w:sz w:val="24"/>
                      <w:szCs w:val="24"/>
                    </w:rPr>
                  </w:pPr>
                  <w:r w:rsidRPr="00501B80">
                    <w:rPr>
                      <w:sz w:val="24"/>
                      <w:szCs w:val="24"/>
                    </w:rPr>
                    <w:t xml:space="preserve">b) Chefarchitekt in einer Bezirkshauptstadt </w:t>
                  </w:r>
                </w:p>
                <w:p w14:paraId="1623966D" w14:textId="77777777" w:rsidR="00FC59C0" w:rsidRPr="00501B80" w:rsidRDefault="00FC59C0" w:rsidP="00FC59C0">
                  <w:pPr>
                    <w:rPr>
                      <w:sz w:val="24"/>
                      <w:szCs w:val="24"/>
                    </w:rPr>
                  </w:pPr>
                </w:p>
                <w:p w14:paraId="6E4E8ABE" w14:textId="77777777" w:rsidR="00FC59C0" w:rsidRPr="00501B80" w:rsidRDefault="00FC59C0" w:rsidP="00FC59C0">
                  <w:pPr>
                    <w:rPr>
                      <w:sz w:val="24"/>
                      <w:szCs w:val="24"/>
                    </w:rPr>
                  </w:pPr>
                  <w:r w:rsidRPr="00501B80">
                    <w:rPr>
                      <w:sz w:val="24"/>
                      <w:szCs w:val="24"/>
                    </w:rPr>
                    <w:t>c) Erster Sekretär der SED-Bezirksleitung</w:t>
                  </w:r>
                </w:p>
                <w:p w14:paraId="562D8F3C" w14:textId="77777777" w:rsidR="00FC59C0" w:rsidRPr="00501B80" w:rsidRDefault="00FC59C0" w:rsidP="00FC59C0">
                  <w:pPr>
                    <w:rPr>
                      <w:sz w:val="24"/>
                      <w:szCs w:val="24"/>
                    </w:rPr>
                  </w:pPr>
                </w:p>
                <w:p w14:paraId="2CDCE683" w14:textId="77777777" w:rsidR="00FC59C0" w:rsidRPr="00501B80" w:rsidRDefault="00FC59C0" w:rsidP="00FC59C0">
                  <w:pPr>
                    <w:rPr>
                      <w:sz w:val="24"/>
                      <w:szCs w:val="24"/>
                    </w:rPr>
                  </w:pPr>
                  <w:r w:rsidRPr="00501B80">
                    <w:rPr>
                      <w:sz w:val="24"/>
                      <w:szCs w:val="24"/>
                    </w:rPr>
                    <w:t xml:space="preserve">d) hat während der Nazizeit in der Sowjetunion gelebt </w:t>
                  </w:r>
                </w:p>
                <w:p w14:paraId="3183F0C7" w14:textId="77777777" w:rsidR="00FC59C0" w:rsidRPr="00501B80" w:rsidRDefault="00FC59C0" w:rsidP="00FC59C0">
                  <w:pPr>
                    <w:rPr>
                      <w:sz w:val="24"/>
                      <w:szCs w:val="24"/>
                    </w:rPr>
                  </w:pPr>
                </w:p>
                <w:p w14:paraId="2DB8DD2F" w14:textId="77777777" w:rsidR="00FC59C0" w:rsidRPr="00501B80" w:rsidRDefault="00FC59C0" w:rsidP="00FC59C0">
                  <w:pPr>
                    <w:rPr>
                      <w:sz w:val="24"/>
                      <w:szCs w:val="24"/>
                    </w:rPr>
                  </w:pPr>
                  <w:r w:rsidRPr="00501B80">
                    <w:rPr>
                      <w:sz w:val="24"/>
                      <w:szCs w:val="24"/>
                    </w:rPr>
                    <w:t>e) hat während der Nazizeit in der Sowjetunion gelebt und dort Karriere gemacht</w:t>
                  </w:r>
                </w:p>
                <w:p w14:paraId="280A1437" w14:textId="77777777" w:rsidR="00FC59C0" w:rsidRPr="00501B80" w:rsidRDefault="00FC59C0" w:rsidP="00FC59C0">
                  <w:pPr>
                    <w:rPr>
                      <w:sz w:val="24"/>
                      <w:szCs w:val="24"/>
                    </w:rPr>
                  </w:pPr>
                </w:p>
                <w:p w14:paraId="25B6480A" w14:textId="77777777" w:rsidR="00FC59C0" w:rsidRPr="00501B80" w:rsidRDefault="00FC59C0" w:rsidP="00FC59C0">
                  <w:pPr>
                    <w:rPr>
                      <w:sz w:val="24"/>
                      <w:szCs w:val="24"/>
                    </w:rPr>
                  </w:pPr>
                  <w:r w:rsidRPr="00501B80">
                    <w:rPr>
                      <w:sz w:val="24"/>
                      <w:szCs w:val="24"/>
                    </w:rPr>
                    <w:t>f) der politisch mächtigste Mann im Bezirk</w:t>
                  </w:r>
                </w:p>
                <w:p w14:paraId="5CF67B1A" w14:textId="77777777" w:rsidR="00FC59C0" w:rsidRPr="00501B80" w:rsidRDefault="00FC59C0" w:rsidP="00FC59C0">
                  <w:pPr>
                    <w:rPr>
                      <w:sz w:val="24"/>
                      <w:szCs w:val="24"/>
                    </w:rPr>
                  </w:pPr>
                </w:p>
                <w:p w14:paraId="76DD7B9E" w14:textId="77777777" w:rsidR="00FC59C0" w:rsidRPr="00501B80" w:rsidRDefault="00FC59C0" w:rsidP="00FC59C0">
                  <w:pPr>
                    <w:rPr>
                      <w:sz w:val="24"/>
                      <w:szCs w:val="24"/>
                    </w:rPr>
                  </w:pPr>
                  <w:r w:rsidRPr="00501B80">
                    <w:rPr>
                      <w:sz w:val="24"/>
                      <w:szCs w:val="24"/>
                    </w:rPr>
                    <w:t>g) unter seiner Leitung wird die Straße des Weltfriedens erbaut</w:t>
                  </w:r>
                </w:p>
                <w:p w14:paraId="29DC612C" w14:textId="77777777" w:rsidR="00FC59C0" w:rsidRPr="00501B80" w:rsidRDefault="00FC59C0" w:rsidP="00FC59C0">
                  <w:pPr>
                    <w:rPr>
                      <w:sz w:val="24"/>
                      <w:szCs w:val="24"/>
                    </w:rPr>
                  </w:pPr>
                </w:p>
                <w:p w14:paraId="0688A9BB" w14:textId="77777777" w:rsidR="00FC59C0" w:rsidRPr="00501B80" w:rsidRDefault="00FC59C0" w:rsidP="00FC59C0">
                  <w:pPr>
                    <w:rPr>
                      <w:sz w:val="24"/>
                      <w:szCs w:val="24"/>
                    </w:rPr>
                  </w:pPr>
                  <w:r w:rsidRPr="00501B80">
                    <w:rPr>
                      <w:sz w:val="24"/>
                      <w:szCs w:val="24"/>
                    </w:rPr>
                    <w:t>h) ist beschäftigt beim Architekturamt des Bezirkes, das die Straße des Weltfriedens konzipiert</w:t>
                  </w:r>
                </w:p>
                <w:p w14:paraId="43E42F1E" w14:textId="77777777" w:rsidR="00FC59C0" w:rsidRPr="00501B80" w:rsidRDefault="00FC59C0" w:rsidP="00FC59C0">
                  <w:pPr>
                    <w:rPr>
                      <w:sz w:val="24"/>
                      <w:szCs w:val="24"/>
                    </w:rPr>
                  </w:pPr>
                </w:p>
                <w:p w14:paraId="23F076FB" w14:textId="77777777" w:rsidR="00FC59C0" w:rsidRPr="00501B80" w:rsidRDefault="00FC59C0" w:rsidP="00FC59C0">
                  <w:pPr>
                    <w:rPr>
                      <w:sz w:val="24"/>
                      <w:szCs w:val="24"/>
                    </w:rPr>
                  </w:pPr>
                  <w:r w:rsidRPr="00501B80">
                    <w:rPr>
                      <w:sz w:val="24"/>
                      <w:szCs w:val="24"/>
                    </w:rPr>
                    <w:t xml:space="preserve">i) für seine berufliche und politische Karriere hat er mehrere seiner befreundeten Genossen beim NKWD (sowjetisches Volkskommissariat für </w:t>
                  </w:r>
                  <w:proofErr w:type="spellStart"/>
                  <w:r w:rsidRPr="00501B80">
                    <w:rPr>
                      <w:sz w:val="24"/>
                      <w:szCs w:val="24"/>
                    </w:rPr>
                    <w:t>Innere</w:t>
                  </w:r>
                  <w:proofErr w:type="spellEnd"/>
                  <w:r w:rsidRPr="00501B80">
                    <w:rPr>
                      <w:sz w:val="24"/>
                      <w:szCs w:val="24"/>
                    </w:rPr>
                    <w:t xml:space="preserve"> Angelegenheiten – Geheimdienst der UdSSR) denunziert</w:t>
                  </w:r>
                </w:p>
                <w:p w14:paraId="5B112FEF" w14:textId="77777777" w:rsidR="00FC59C0" w:rsidRPr="00501B80" w:rsidRDefault="00FC59C0" w:rsidP="00FC59C0">
                  <w:pPr>
                    <w:rPr>
                      <w:sz w:val="24"/>
                      <w:szCs w:val="24"/>
                    </w:rPr>
                  </w:pPr>
                </w:p>
                <w:p w14:paraId="3D68B8DE" w14:textId="77777777" w:rsidR="00FC59C0" w:rsidRPr="00501B80" w:rsidRDefault="00FC59C0" w:rsidP="00FC59C0">
                  <w:pPr>
                    <w:rPr>
                      <w:sz w:val="24"/>
                      <w:szCs w:val="24"/>
                    </w:rPr>
                  </w:pPr>
                  <w:r w:rsidRPr="00501B80">
                    <w:rPr>
                      <w:sz w:val="24"/>
                      <w:szCs w:val="24"/>
                    </w:rPr>
                    <w:t>j) wurde von seinem Freund beim NKWD denunziert und daraufhin im Gulag inhaftiert</w:t>
                  </w:r>
                </w:p>
                <w:p w14:paraId="7588FCB4" w14:textId="77777777" w:rsidR="00FC59C0" w:rsidRPr="00501B80" w:rsidRDefault="00FC59C0" w:rsidP="00FC59C0">
                  <w:pPr>
                    <w:rPr>
                      <w:sz w:val="24"/>
                      <w:szCs w:val="24"/>
                    </w:rPr>
                  </w:pPr>
                </w:p>
                <w:p w14:paraId="2353805A" w14:textId="77777777" w:rsidR="00FC59C0" w:rsidRPr="00501B80" w:rsidRDefault="00FC59C0" w:rsidP="00FC59C0">
                  <w:pPr>
                    <w:rPr>
                      <w:sz w:val="24"/>
                      <w:szCs w:val="24"/>
                    </w:rPr>
                  </w:pPr>
                  <w:r w:rsidRPr="00501B80">
                    <w:rPr>
                      <w:sz w:val="24"/>
                      <w:szCs w:val="24"/>
                    </w:rPr>
                    <w:t>k) verheiratet mit Julia</w:t>
                  </w:r>
                </w:p>
                <w:p w14:paraId="556FB304" w14:textId="77777777" w:rsidR="00FC59C0" w:rsidRPr="00501B80" w:rsidRDefault="00FC59C0" w:rsidP="00FC59C0">
                  <w:pPr>
                    <w:rPr>
                      <w:sz w:val="24"/>
                      <w:szCs w:val="24"/>
                    </w:rPr>
                  </w:pPr>
                </w:p>
                <w:p w14:paraId="393394BE" w14:textId="77777777" w:rsidR="00FC59C0" w:rsidRPr="00501B80" w:rsidRDefault="00FC59C0" w:rsidP="00FC59C0">
                  <w:pPr>
                    <w:rPr>
                      <w:sz w:val="24"/>
                      <w:szCs w:val="24"/>
                    </w:rPr>
                  </w:pPr>
                  <w:r w:rsidRPr="00501B80">
                    <w:rPr>
                      <w:sz w:val="24"/>
                      <w:szCs w:val="24"/>
                    </w:rPr>
                    <w:t>l) als Kind angenommen von einer Person, die ihre Eltern denunziert hat und sie später heiratet.</w:t>
                  </w:r>
                </w:p>
                <w:p w14:paraId="0ADE1345" w14:textId="77777777" w:rsidR="00FC59C0" w:rsidRPr="00501B80" w:rsidRDefault="00FC59C0" w:rsidP="00FC59C0">
                  <w:pPr>
                    <w:rPr>
                      <w:sz w:val="24"/>
                      <w:szCs w:val="24"/>
                    </w:rPr>
                  </w:pPr>
                </w:p>
                <w:p w14:paraId="0495F42B" w14:textId="77777777" w:rsidR="00FC59C0" w:rsidRPr="00501B80" w:rsidRDefault="00FC59C0" w:rsidP="00FC59C0">
                  <w:pPr>
                    <w:rPr>
                      <w:sz w:val="24"/>
                      <w:szCs w:val="24"/>
                    </w:rPr>
                  </w:pPr>
                  <w:r w:rsidRPr="00501B80">
                    <w:rPr>
                      <w:sz w:val="24"/>
                      <w:szCs w:val="24"/>
                    </w:rPr>
                    <w:t>m) zurückgekehrt aus der Sowjetunion in die DDR</w:t>
                  </w:r>
                </w:p>
                <w:p w14:paraId="07C4CEA5" w14:textId="77777777" w:rsidR="00FC59C0" w:rsidRPr="00501B80" w:rsidRDefault="00FC59C0" w:rsidP="00FC59C0">
                  <w:pPr>
                    <w:rPr>
                      <w:sz w:val="24"/>
                      <w:szCs w:val="24"/>
                    </w:rPr>
                  </w:pPr>
                </w:p>
                <w:p w14:paraId="24384C30" w14:textId="77777777" w:rsidR="00FC59C0" w:rsidRPr="00501B80" w:rsidRDefault="00FC59C0" w:rsidP="00FC59C0">
                  <w:pPr>
                    <w:rPr>
                      <w:sz w:val="24"/>
                      <w:szCs w:val="24"/>
                    </w:rPr>
                  </w:pPr>
                  <w:r w:rsidRPr="00501B80">
                    <w:rPr>
                      <w:sz w:val="24"/>
                      <w:szCs w:val="24"/>
                    </w:rPr>
                    <w:t xml:space="preserve">n) will sich zwischenzeitlich das Leben nehmen. Führt den Plan nicht aus. </w:t>
                  </w:r>
                </w:p>
                <w:p w14:paraId="3A9A745D" w14:textId="77777777" w:rsidR="00B63F9C" w:rsidRPr="00501B80" w:rsidRDefault="00B63F9C" w:rsidP="00FC59C0">
                  <w:pPr>
                    <w:rPr>
                      <w:sz w:val="24"/>
                      <w:szCs w:val="24"/>
                    </w:rPr>
                  </w:pPr>
                </w:p>
                <w:p w14:paraId="1ECF826A" w14:textId="77777777" w:rsidR="00FC59C0" w:rsidRPr="00501B80" w:rsidRDefault="00FC59C0" w:rsidP="00FC59C0">
                  <w:pPr>
                    <w:rPr>
                      <w:sz w:val="24"/>
                      <w:szCs w:val="24"/>
                    </w:rPr>
                  </w:pPr>
                  <w:r w:rsidRPr="00501B80">
                    <w:rPr>
                      <w:sz w:val="24"/>
                      <w:szCs w:val="24"/>
                    </w:rPr>
                    <w:t xml:space="preserve">o) haben in der Weimarer Republik gemeinsam am Bauhaus in Weimar studiert </w:t>
                  </w:r>
                </w:p>
                <w:p w14:paraId="19CAE019" w14:textId="77777777" w:rsidR="00FC59C0" w:rsidRPr="00501B80" w:rsidRDefault="00FC59C0" w:rsidP="00FC59C0">
                  <w:pPr>
                    <w:rPr>
                      <w:sz w:val="24"/>
                      <w:szCs w:val="24"/>
                    </w:rPr>
                  </w:pPr>
                </w:p>
                <w:p w14:paraId="1703CC6B" w14:textId="77777777" w:rsidR="00FC59C0" w:rsidRPr="00501B80" w:rsidRDefault="00FC59C0" w:rsidP="00FC59C0">
                  <w:pPr>
                    <w:rPr>
                      <w:sz w:val="24"/>
                      <w:szCs w:val="24"/>
                    </w:rPr>
                  </w:pPr>
                  <w:r w:rsidRPr="00501B80">
                    <w:rPr>
                      <w:sz w:val="24"/>
                      <w:szCs w:val="24"/>
                    </w:rPr>
                    <w:t xml:space="preserve">p) arbeitet als Architekt für die sozialistische Straße des Weltfriedens mit architektonischen Entwürfen aus der Nazizeit. </w:t>
                  </w:r>
                </w:p>
                <w:p w14:paraId="07C5D43B" w14:textId="77777777" w:rsidR="00FC59C0" w:rsidRPr="00501B80" w:rsidRDefault="00FC59C0" w:rsidP="00FC59C0">
                  <w:pPr>
                    <w:rPr>
                      <w:sz w:val="24"/>
                      <w:szCs w:val="24"/>
                    </w:rPr>
                  </w:pPr>
                </w:p>
              </w:tc>
            </w:tr>
            <w:tr w:rsidR="00FC59C0" w:rsidRPr="00FB235F" w14:paraId="7CFB9A54" w14:textId="77777777" w:rsidTr="00501B80">
              <w:trPr>
                <w:trHeight w:val="1933"/>
              </w:trPr>
              <w:tc>
                <w:tcPr>
                  <w:tcW w:w="2579" w:type="dxa"/>
                  <w:tcBorders>
                    <w:top w:val="nil"/>
                    <w:bottom w:val="nil"/>
                    <w:right w:val="nil"/>
                  </w:tcBorders>
                </w:tcPr>
                <w:p w14:paraId="772B5FC3" w14:textId="77777777" w:rsidR="00FC59C0" w:rsidRPr="000E1CAF" w:rsidRDefault="00FC59C0" w:rsidP="00D30C38">
                  <w:pPr>
                    <w:pStyle w:val="Listenabsatz"/>
                    <w:numPr>
                      <w:ilvl w:val="0"/>
                      <w:numId w:val="31"/>
                    </w:numPr>
                    <w:jc w:val="both"/>
                    <w:rPr>
                      <w:sz w:val="20"/>
                      <w:szCs w:val="20"/>
                    </w:rPr>
                  </w:pPr>
                  <w:r w:rsidRPr="000E1CAF">
                    <w:rPr>
                      <w:sz w:val="20"/>
                      <w:szCs w:val="20"/>
                    </w:rPr>
                    <w:t>Daniel Tieck</w:t>
                  </w:r>
                </w:p>
                <w:p w14:paraId="5605C22F" w14:textId="77777777" w:rsidR="00FC59C0" w:rsidRDefault="00FC59C0" w:rsidP="00FC59C0">
                  <w:pPr>
                    <w:rPr>
                      <w:sz w:val="20"/>
                      <w:szCs w:val="20"/>
                    </w:rPr>
                  </w:pPr>
                  <w:r w:rsidRPr="000E1CAF">
                    <w:rPr>
                      <w:noProof/>
                      <w:sz w:val="20"/>
                      <w:szCs w:val="20"/>
                    </w:rPr>
                    <w:drawing>
                      <wp:inline distT="0" distB="0" distL="0" distR="0" wp14:anchorId="3A99867B" wp14:editId="54ECB3E2">
                        <wp:extent cx="609600" cy="1261603"/>
                        <wp:effectExtent l="0" t="0" r="0" b="0"/>
                        <wp:docPr id="6765400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540031" name=""/>
                                <pic:cNvPicPr/>
                              </pic:nvPicPr>
                              <pic:blipFill>
                                <a:blip r:embed="rId10"/>
                                <a:stretch>
                                  <a:fillRect/>
                                </a:stretch>
                              </pic:blipFill>
                              <pic:spPr>
                                <a:xfrm>
                                  <a:off x="0" y="0"/>
                                  <a:ext cx="618326" cy="1279661"/>
                                </a:xfrm>
                                <a:prstGeom prst="rect">
                                  <a:avLst/>
                                </a:prstGeom>
                              </pic:spPr>
                            </pic:pic>
                          </a:graphicData>
                        </a:graphic>
                      </wp:inline>
                    </w:drawing>
                  </w:r>
                </w:p>
                <w:p w14:paraId="7B08FCC4" w14:textId="77777777" w:rsidR="00501B80" w:rsidRDefault="00501B80" w:rsidP="00FC59C0">
                  <w:pPr>
                    <w:rPr>
                      <w:sz w:val="20"/>
                      <w:szCs w:val="20"/>
                    </w:rPr>
                  </w:pPr>
                </w:p>
                <w:p w14:paraId="35F77924" w14:textId="77777777" w:rsidR="00FC59C0" w:rsidRPr="000E1CAF" w:rsidRDefault="00FC59C0" w:rsidP="00FC59C0">
                  <w:pPr>
                    <w:rPr>
                      <w:sz w:val="20"/>
                      <w:szCs w:val="20"/>
                    </w:rPr>
                  </w:pPr>
                </w:p>
              </w:tc>
              <w:tc>
                <w:tcPr>
                  <w:tcW w:w="8253" w:type="dxa"/>
                  <w:vMerge/>
                  <w:tcBorders>
                    <w:left w:val="nil"/>
                    <w:bottom w:val="single" w:sz="4" w:space="0" w:color="auto"/>
                  </w:tcBorders>
                </w:tcPr>
                <w:p w14:paraId="71EF1B6A" w14:textId="77777777" w:rsidR="00FC59C0" w:rsidRPr="00FB235F" w:rsidRDefault="00FC59C0" w:rsidP="00FC59C0">
                  <w:pPr>
                    <w:rPr>
                      <w:sz w:val="24"/>
                      <w:szCs w:val="24"/>
                    </w:rPr>
                  </w:pPr>
                </w:p>
              </w:tc>
            </w:tr>
            <w:tr w:rsidR="00FC59C0" w:rsidRPr="00FB235F" w14:paraId="35E0BF43" w14:textId="77777777" w:rsidTr="00501B80">
              <w:trPr>
                <w:trHeight w:val="1513"/>
              </w:trPr>
              <w:tc>
                <w:tcPr>
                  <w:tcW w:w="2579" w:type="dxa"/>
                  <w:tcBorders>
                    <w:top w:val="nil"/>
                    <w:bottom w:val="nil"/>
                    <w:right w:val="nil"/>
                  </w:tcBorders>
                </w:tcPr>
                <w:p w14:paraId="5B5C8D36" w14:textId="475C47C2" w:rsidR="00FC59C0" w:rsidRPr="000E1CAF" w:rsidRDefault="00FC59C0" w:rsidP="00D30C38">
                  <w:pPr>
                    <w:pStyle w:val="Listenabsatz"/>
                    <w:numPr>
                      <w:ilvl w:val="0"/>
                      <w:numId w:val="31"/>
                    </w:numPr>
                    <w:jc w:val="both"/>
                    <w:rPr>
                      <w:sz w:val="20"/>
                      <w:szCs w:val="20"/>
                    </w:rPr>
                  </w:pPr>
                  <w:r w:rsidRPr="000E1CAF">
                    <w:rPr>
                      <w:sz w:val="20"/>
                      <w:szCs w:val="20"/>
                    </w:rPr>
                    <w:t>Julia Sundstrom</w:t>
                  </w:r>
                </w:p>
                <w:p w14:paraId="08A244D6" w14:textId="77777777" w:rsidR="00FC59C0" w:rsidRDefault="00FC59C0" w:rsidP="00FC59C0">
                  <w:pPr>
                    <w:rPr>
                      <w:sz w:val="20"/>
                      <w:szCs w:val="20"/>
                    </w:rPr>
                  </w:pPr>
                  <w:r w:rsidRPr="000E1CAF">
                    <w:rPr>
                      <w:noProof/>
                      <w:sz w:val="20"/>
                      <w:szCs w:val="20"/>
                    </w:rPr>
                    <w:drawing>
                      <wp:inline distT="0" distB="0" distL="0" distR="0" wp14:anchorId="6E86B13C" wp14:editId="5F4286DC">
                        <wp:extent cx="901700" cy="909214"/>
                        <wp:effectExtent l="0" t="0" r="0" b="5715"/>
                        <wp:docPr id="5850601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060161" name=""/>
                                <pic:cNvPicPr/>
                              </pic:nvPicPr>
                              <pic:blipFill>
                                <a:blip r:embed="rId11"/>
                                <a:stretch>
                                  <a:fillRect/>
                                </a:stretch>
                              </pic:blipFill>
                              <pic:spPr>
                                <a:xfrm>
                                  <a:off x="0" y="0"/>
                                  <a:ext cx="903502" cy="911031"/>
                                </a:xfrm>
                                <a:prstGeom prst="rect">
                                  <a:avLst/>
                                </a:prstGeom>
                              </pic:spPr>
                            </pic:pic>
                          </a:graphicData>
                        </a:graphic>
                      </wp:inline>
                    </w:drawing>
                  </w:r>
                </w:p>
                <w:p w14:paraId="5F3AD8F2" w14:textId="77777777" w:rsidR="00501B80" w:rsidRDefault="00501B80" w:rsidP="00FC59C0">
                  <w:pPr>
                    <w:rPr>
                      <w:sz w:val="20"/>
                      <w:szCs w:val="20"/>
                    </w:rPr>
                  </w:pPr>
                </w:p>
                <w:p w14:paraId="4F1A986A" w14:textId="77777777" w:rsidR="00501B80" w:rsidRPr="000E1CAF" w:rsidRDefault="00501B80" w:rsidP="00FC59C0">
                  <w:pPr>
                    <w:rPr>
                      <w:sz w:val="20"/>
                      <w:szCs w:val="20"/>
                    </w:rPr>
                  </w:pPr>
                  <w:bookmarkStart w:id="2" w:name="_GoBack"/>
                  <w:bookmarkEnd w:id="2"/>
                </w:p>
                <w:p w14:paraId="54376EA7" w14:textId="77777777" w:rsidR="00FC59C0" w:rsidRPr="000E1CAF" w:rsidRDefault="00FC59C0" w:rsidP="00FC59C0">
                  <w:pPr>
                    <w:rPr>
                      <w:sz w:val="20"/>
                      <w:szCs w:val="20"/>
                    </w:rPr>
                  </w:pPr>
                </w:p>
              </w:tc>
              <w:tc>
                <w:tcPr>
                  <w:tcW w:w="8253" w:type="dxa"/>
                  <w:vMerge/>
                  <w:tcBorders>
                    <w:left w:val="nil"/>
                    <w:bottom w:val="single" w:sz="4" w:space="0" w:color="auto"/>
                  </w:tcBorders>
                </w:tcPr>
                <w:p w14:paraId="6D9CDD40" w14:textId="77777777" w:rsidR="00FC59C0" w:rsidRPr="00FB235F" w:rsidRDefault="00FC59C0" w:rsidP="00FC59C0">
                  <w:pPr>
                    <w:rPr>
                      <w:sz w:val="24"/>
                      <w:szCs w:val="24"/>
                    </w:rPr>
                  </w:pPr>
                </w:p>
              </w:tc>
            </w:tr>
            <w:tr w:rsidR="00FC59C0" w:rsidRPr="00FB235F" w14:paraId="1D4328D8" w14:textId="77777777" w:rsidTr="00501B80">
              <w:trPr>
                <w:trHeight w:val="2076"/>
              </w:trPr>
              <w:tc>
                <w:tcPr>
                  <w:tcW w:w="2579" w:type="dxa"/>
                  <w:tcBorders>
                    <w:top w:val="nil"/>
                    <w:bottom w:val="nil"/>
                    <w:right w:val="nil"/>
                  </w:tcBorders>
                </w:tcPr>
                <w:p w14:paraId="0A162D1C" w14:textId="36E3E5EB" w:rsidR="00FC59C0" w:rsidRPr="000E1CAF" w:rsidRDefault="00FC59C0" w:rsidP="000E1CAF">
                  <w:pPr>
                    <w:pStyle w:val="Listenabsatz"/>
                    <w:numPr>
                      <w:ilvl w:val="0"/>
                      <w:numId w:val="31"/>
                    </w:numPr>
                    <w:jc w:val="both"/>
                    <w:rPr>
                      <w:sz w:val="20"/>
                      <w:szCs w:val="20"/>
                    </w:rPr>
                  </w:pPr>
                  <w:r w:rsidRPr="000E1CAF">
                    <w:rPr>
                      <w:sz w:val="20"/>
                      <w:szCs w:val="20"/>
                    </w:rPr>
                    <w:t>John Hiller</w:t>
                  </w:r>
                </w:p>
                <w:p w14:paraId="0FCD2E64" w14:textId="77777777" w:rsidR="00FC59C0" w:rsidRDefault="00FC59C0" w:rsidP="00FC59C0">
                  <w:pPr>
                    <w:rPr>
                      <w:sz w:val="20"/>
                      <w:szCs w:val="20"/>
                    </w:rPr>
                  </w:pPr>
                  <w:r w:rsidRPr="000E1CAF">
                    <w:rPr>
                      <w:noProof/>
                      <w:sz w:val="20"/>
                      <w:szCs w:val="20"/>
                    </w:rPr>
                    <w:drawing>
                      <wp:inline distT="0" distB="0" distL="0" distR="0" wp14:anchorId="7CF29354" wp14:editId="05C42C0C">
                        <wp:extent cx="768350" cy="1292224"/>
                        <wp:effectExtent l="0" t="0" r="0" b="3810"/>
                        <wp:docPr id="1664922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92212" name=""/>
                                <pic:cNvPicPr/>
                              </pic:nvPicPr>
                              <pic:blipFill>
                                <a:blip r:embed="rId12"/>
                                <a:stretch>
                                  <a:fillRect/>
                                </a:stretch>
                              </pic:blipFill>
                              <pic:spPr>
                                <a:xfrm>
                                  <a:off x="0" y="0"/>
                                  <a:ext cx="770812" cy="1296364"/>
                                </a:xfrm>
                                <a:prstGeom prst="rect">
                                  <a:avLst/>
                                </a:prstGeom>
                              </pic:spPr>
                            </pic:pic>
                          </a:graphicData>
                        </a:graphic>
                      </wp:inline>
                    </w:drawing>
                  </w:r>
                </w:p>
                <w:p w14:paraId="41A91F73" w14:textId="77777777" w:rsidR="00501B80" w:rsidRDefault="00501B80" w:rsidP="00FC59C0">
                  <w:pPr>
                    <w:rPr>
                      <w:sz w:val="20"/>
                      <w:szCs w:val="20"/>
                    </w:rPr>
                  </w:pPr>
                </w:p>
                <w:p w14:paraId="75E54230" w14:textId="77777777" w:rsidR="00501B80" w:rsidRPr="000E1CAF" w:rsidRDefault="00501B80" w:rsidP="00FC59C0">
                  <w:pPr>
                    <w:rPr>
                      <w:sz w:val="20"/>
                      <w:szCs w:val="20"/>
                    </w:rPr>
                  </w:pPr>
                </w:p>
                <w:p w14:paraId="4D79740A" w14:textId="77777777" w:rsidR="00FC59C0" w:rsidRPr="000E1CAF" w:rsidRDefault="00FC59C0" w:rsidP="00FC59C0">
                  <w:pPr>
                    <w:rPr>
                      <w:sz w:val="20"/>
                      <w:szCs w:val="20"/>
                    </w:rPr>
                  </w:pPr>
                </w:p>
              </w:tc>
              <w:tc>
                <w:tcPr>
                  <w:tcW w:w="8253" w:type="dxa"/>
                  <w:vMerge/>
                  <w:tcBorders>
                    <w:left w:val="nil"/>
                    <w:bottom w:val="single" w:sz="4" w:space="0" w:color="auto"/>
                  </w:tcBorders>
                </w:tcPr>
                <w:p w14:paraId="476588F0" w14:textId="77777777" w:rsidR="00FC59C0" w:rsidRPr="00FB235F" w:rsidRDefault="00FC59C0" w:rsidP="00FC59C0">
                  <w:pPr>
                    <w:rPr>
                      <w:sz w:val="24"/>
                      <w:szCs w:val="24"/>
                    </w:rPr>
                  </w:pPr>
                </w:p>
              </w:tc>
            </w:tr>
            <w:tr w:rsidR="00FC59C0" w:rsidRPr="00FB235F" w14:paraId="44D1F6B6" w14:textId="77777777" w:rsidTr="00501B80">
              <w:trPr>
                <w:trHeight w:val="1893"/>
              </w:trPr>
              <w:tc>
                <w:tcPr>
                  <w:tcW w:w="2579" w:type="dxa"/>
                  <w:tcBorders>
                    <w:top w:val="nil"/>
                    <w:bottom w:val="single" w:sz="4" w:space="0" w:color="auto"/>
                    <w:right w:val="nil"/>
                  </w:tcBorders>
                </w:tcPr>
                <w:p w14:paraId="3482AF26" w14:textId="257F4807" w:rsidR="00FC59C0" w:rsidRPr="000E1CAF" w:rsidRDefault="00FC59C0" w:rsidP="000E1CAF">
                  <w:pPr>
                    <w:pStyle w:val="Listenabsatz"/>
                    <w:numPr>
                      <w:ilvl w:val="0"/>
                      <w:numId w:val="31"/>
                    </w:numPr>
                    <w:jc w:val="both"/>
                    <w:rPr>
                      <w:sz w:val="20"/>
                      <w:szCs w:val="20"/>
                    </w:rPr>
                  </w:pPr>
                  <w:r w:rsidRPr="000E1CAF">
                    <w:rPr>
                      <w:sz w:val="20"/>
                      <w:szCs w:val="20"/>
                    </w:rPr>
                    <w:t xml:space="preserve">Genosse </w:t>
                  </w:r>
                  <w:proofErr w:type="spellStart"/>
                  <w:r w:rsidRPr="000E1CAF">
                    <w:rPr>
                      <w:sz w:val="20"/>
                      <w:szCs w:val="20"/>
                    </w:rPr>
                    <w:t>Tolkening</w:t>
                  </w:r>
                  <w:proofErr w:type="spellEnd"/>
                </w:p>
                <w:p w14:paraId="48D2C505" w14:textId="77777777" w:rsidR="00FC59C0" w:rsidRDefault="00FC59C0" w:rsidP="00FC59C0">
                  <w:pPr>
                    <w:rPr>
                      <w:sz w:val="20"/>
                      <w:szCs w:val="20"/>
                    </w:rPr>
                  </w:pPr>
                  <w:r w:rsidRPr="000E1CAF">
                    <w:rPr>
                      <w:noProof/>
                      <w:sz w:val="20"/>
                      <w:szCs w:val="20"/>
                    </w:rPr>
                    <w:drawing>
                      <wp:inline distT="0" distB="0" distL="0" distR="0" wp14:anchorId="1F88D896" wp14:editId="1B8139F4">
                        <wp:extent cx="1155700" cy="1216927"/>
                        <wp:effectExtent l="0" t="0" r="6350" b="2540"/>
                        <wp:docPr id="11061520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152049" name=""/>
                                <pic:cNvPicPr/>
                              </pic:nvPicPr>
                              <pic:blipFill>
                                <a:blip r:embed="rId13"/>
                                <a:stretch>
                                  <a:fillRect/>
                                </a:stretch>
                              </pic:blipFill>
                              <pic:spPr>
                                <a:xfrm>
                                  <a:off x="0" y="0"/>
                                  <a:ext cx="1163634" cy="1225282"/>
                                </a:xfrm>
                                <a:prstGeom prst="rect">
                                  <a:avLst/>
                                </a:prstGeom>
                              </pic:spPr>
                            </pic:pic>
                          </a:graphicData>
                        </a:graphic>
                      </wp:inline>
                    </w:drawing>
                  </w:r>
                </w:p>
                <w:p w14:paraId="148625FD" w14:textId="77777777" w:rsidR="000E1CAF" w:rsidRPr="000E1CAF" w:rsidRDefault="000E1CAF" w:rsidP="00FC59C0">
                  <w:pPr>
                    <w:rPr>
                      <w:sz w:val="20"/>
                      <w:szCs w:val="20"/>
                    </w:rPr>
                  </w:pPr>
                </w:p>
              </w:tc>
              <w:tc>
                <w:tcPr>
                  <w:tcW w:w="8253" w:type="dxa"/>
                  <w:vMerge/>
                  <w:tcBorders>
                    <w:left w:val="nil"/>
                    <w:bottom w:val="single" w:sz="4" w:space="0" w:color="auto"/>
                  </w:tcBorders>
                </w:tcPr>
                <w:p w14:paraId="796C24F0" w14:textId="77777777" w:rsidR="00FC59C0" w:rsidRPr="00FB235F" w:rsidRDefault="00FC59C0" w:rsidP="00FC59C0">
                  <w:pPr>
                    <w:rPr>
                      <w:sz w:val="24"/>
                      <w:szCs w:val="24"/>
                    </w:rPr>
                  </w:pPr>
                </w:p>
              </w:tc>
            </w:tr>
          </w:tbl>
          <w:p w14:paraId="0C2141E1" w14:textId="421645AE" w:rsidR="00843899" w:rsidRPr="00843899" w:rsidRDefault="00843899" w:rsidP="00843899">
            <w:pPr>
              <w:rPr>
                <w:rFonts w:ascii="Arial" w:hAnsi="Arial" w:cs="Arial"/>
                <w:i/>
                <w:iCs/>
              </w:rPr>
            </w:pPr>
          </w:p>
        </w:tc>
      </w:tr>
    </w:tbl>
    <w:p w14:paraId="501099E1" w14:textId="0848A0D9" w:rsidR="00A765FF" w:rsidRDefault="00A765FF">
      <w:pPr>
        <w:rPr>
          <w:sz w:val="2"/>
          <w:szCs w:val="2"/>
        </w:rPr>
      </w:pPr>
    </w:p>
    <w:p w14:paraId="31FB495A" w14:textId="77777777" w:rsidR="00D97D79" w:rsidRPr="000D340A" w:rsidRDefault="00D97D79" w:rsidP="00D97D79">
      <w:pPr>
        <w:rPr>
          <w:sz w:val="18"/>
          <w:szCs w:val="18"/>
        </w:rPr>
      </w:pPr>
      <w:r>
        <w:rPr>
          <w:sz w:val="18"/>
          <w:szCs w:val="18"/>
        </w:rPr>
        <w:t>Erarbeitet: Dagmar Budde, Dresden</w:t>
      </w:r>
    </w:p>
    <w:p w14:paraId="654F65A5" w14:textId="77777777" w:rsidR="00D97D79" w:rsidRPr="00615A51" w:rsidRDefault="00D97D79">
      <w:pPr>
        <w:rPr>
          <w:sz w:val="2"/>
          <w:szCs w:val="2"/>
        </w:rPr>
      </w:pPr>
    </w:p>
    <w:sectPr w:rsidR="00D97D79" w:rsidRPr="00615A51"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8" w15:restartNumberingAfterBreak="0">
    <w:nsid w:val="1E892750"/>
    <w:multiLevelType w:val="hybridMultilevel"/>
    <w:tmpl w:val="B32AD91E"/>
    <w:lvl w:ilvl="0" w:tplc="7CD20ECA">
      <w:start w:val="1"/>
      <w:numFmt w:val="upperRoman"/>
      <w:lvlText w:val="%1)"/>
      <w:lvlJc w:val="left"/>
      <w:pPr>
        <w:ind w:left="720" w:hanging="72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2E7236"/>
    <w:multiLevelType w:val="hybridMultilevel"/>
    <w:tmpl w:val="36D613FA"/>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A151A68"/>
    <w:multiLevelType w:val="hybridMultilevel"/>
    <w:tmpl w:val="5C9C5B1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B51439B"/>
    <w:multiLevelType w:val="hybridMultilevel"/>
    <w:tmpl w:val="B0AA0EA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1"/>
  </w:num>
  <w:num w:numId="3">
    <w:abstractNumId w:val="24"/>
  </w:num>
  <w:num w:numId="4">
    <w:abstractNumId w:val="7"/>
  </w:num>
  <w:num w:numId="5">
    <w:abstractNumId w:val="16"/>
  </w:num>
  <w:num w:numId="6">
    <w:abstractNumId w:val="17"/>
  </w:num>
  <w:num w:numId="7">
    <w:abstractNumId w:val="1"/>
  </w:num>
  <w:num w:numId="8">
    <w:abstractNumId w:val="9"/>
  </w:num>
  <w:num w:numId="9">
    <w:abstractNumId w:val="14"/>
  </w:num>
  <w:num w:numId="10">
    <w:abstractNumId w:val="0"/>
  </w:num>
  <w:num w:numId="11">
    <w:abstractNumId w:val="20"/>
  </w:num>
  <w:num w:numId="12">
    <w:abstractNumId w:val="29"/>
  </w:num>
  <w:num w:numId="13">
    <w:abstractNumId w:val="15"/>
  </w:num>
  <w:num w:numId="14">
    <w:abstractNumId w:val="23"/>
  </w:num>
  <w:num w:numId="15">
    <w:abstractNumId w:val="19"/>
  </w:num>
  <w:num w:numId="16">
    <w:abstractNumId w:val="18"/>
  </w:num>
  <w:num w:numId="17">
    <w:abstractNumId w:val="5"/>
  </w:num>
  <w:num w:numId="18">
    <w:abstractNumId w:val="30"/>
  </w:num>
  <w:num w:numId="19">
    <w:abstractNumId w:val="28"/>
  </w:num>
  <w:num w:numId="20">
    <w:abstractNumId w:val="13"/>
  </w:num>
  <w:num w:numId="21">
    <w:abstractNumId w:val="25"/>
  </w:num>
  <w:num w:numId="22">
    <w:abstractNumId w:val="3"/>
  </w:num>
  <w:num w:numId="23">
    <w:abstractNumId w:val="12"/>
  </w:num>
  <w:num w:numId="24">
    <w:abstractNumId w:val="26"/>
  </w:num>
  <w:num w:numId="25">
    <w:abstractNumId w:val="4"/>
  </w:num>
  <w:num w:numId="26">
    <w:abstractNumId w:val="22"/>
  </w:num>
  <w:num w:numId="27">
    <w:abstractNumId w:val="6"/>
  </w:num>
  <w:num w:numId="28">
    <w:abstractNumId w:val="11"/>
  </w:num>
  <w:num w:numId="29">
    <w:abstractNumId w:val="27"/>
  </w:num>
  <w:num w:numId="30">
    <w:abstractNumId w:val="10"/>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97"/>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AA7"/>
    <w:rsid w:val="00010B8A"/>
    <w:rsid w:val="00013B7D"/>
    <w:rsid w:val="00015B52"/>
    <w:rsid w:val="00024487"/>
    <w:rsid w:val="00032D6A"/>
    <w:rsid w:val="00036F13"/>
    <w:rsid w:val="0003769F"/>
    <w:rsid w:val="000421A5"/>
    <w:rsid w:val="00046095"/>
    <w:rsid w:val="00053167"/>
    <w:rsid w:val="00053EA9"/>
    <w:rsid w:val="00056881"/>
    <w:rsid w:val="00065D87"/>
    <w:rsid w:val="0007026B"/>
    <w:rsid w:val="00071D7E"/>
    <w:rsid w:val="0007635A"/>
    <w:rsid w:val="00094A72"/>
    <w:rsid w:val="000A73A7"/>
    <w:rsid w:val="000B1513"/>
    <w:rsid w:val="000B35F1"/>
    <w:rsid w:val="000B3AE8"/>
    <w:rsid w:val="000C27A1"/>
    <w:rsid w:val="000C552B"/>
    <w:rsid w:val="000D16CC"/>
    <w:rsid w:val="000D1C57"/>
    <w:rsid w:val="000E1CAF"/>
    <w:rsid w:val="000E2D09"/>
    <w:rsid w:val="000E77FC"/>
    <w:rsid w:val="000F272F"/>
    <w:rsid w:val="000F3795"/>
    <w:rsid w:val="000F5180"/>
    <w:rsid w:val="0010410D"/>
    <w:rsid w:val="00104AE0"/>
    <w:rsid w:val="00106B2D"/>
    <w:rsid w:val="001075E2"/>
    <w:rsid w:val="0010793A"/>
    <w:rsid w:val="00116251"/>
    <w:rsid w:val="00122F50"/>
    <w:rsid w:val="00123C61"/>
    <w:rsid w:val="00132B30"/>
    <w:rsid w:val="00132BDB"/>
    <w:rsid w:val="00137780"/>
    <w:rsid w:val="001511BC"/>
    <w:rsid w:val="00160F21"/>
    <w:rsid w:val="00162AE2"/>
    <w:rsid w:val="0016470B"/>
    <w:rsid w:val="00164CB4"/>
    <w:rsid w:val="00166B9F"/>
    <w:rsid w:val="00176067"/>
    <w:rsid w:val="00180A67"/>
    <w:rsid w:val="001935F5"/>
    <w:rsid w:val="001955AB"/>
    <w:rsid w:val="001A1E89"/>
    <w:rsid w:val="001A62E1"/>
    <w:rsid w:val="001B1CB9"/>
    <w:rsid w:val="001B28BA"/>
    <w:rsid w:val="001B74FD"/>
    <w:rsid w:val="001C0078"/>
    <w:rsid w:val="001C304B"/>
    <w:rsid w:val="001C52EA"/>
    <w:rsid w:val="001C7EF9"/>
    <w:rsid w:val="001D1977"/>
    <w:rsid w:val="001D3CE0"/>
    <w:rsid w:val="001E0A08"/>
    <w:rsid w:val="001E50A3"/>
    <w:rsid w:val="001F0255"/>
    <w:rsid w:val="00200A35"/>
    <w:rsid w:val="00200B19"/>
    <w:rsid w:val="0020287F"/>
    <w:rsid w:val="002111E0"/>
    <w:rsid w:val="00213764"/>
    <w:rsid w:val="00213792"/>
    <w:rsid w:val="00214F95"/>
    <w:rsid w:val="00221EB4"/>
    <w:rsid w:val="00224D9B"/>
    <w:rsid w:val="002305F2"/>
    <w:rsid w:val="00233F40"/>
    <w:rsid w:val="002344BB"/>
    <w:rsid w:val="0023780B"/>
    <w:rsid w:val="0024063A"/>
    <w:rsid w:val="00240704"/>
    <w:rsid w:val="002450CC"/>
    <w:rsid w:val="00245BE6"/>
    <w:rsid w:val="00260D57"/>
    <w:rsid w:val="00260E82"/>
    <w:rsid w:val="00273219"/>
    <w:rsid w:val="00273CD7"/>
    <w:rsid w:val="00276F9A"/>
    <w:rsid w:val="00277103"/>
    <w:rsid w:val="00277A77"/>
    <w:rsid w:val="00281728"/>
    <w:rsid w:val="002832CB"/>
    <w:rsid w:val="002975AE"/>
    <w:rsid w:val="002A0558"/>
    <w:rsid w:val="002A4356"/>
    <w:rsid w:val="002A6E8E"/>
    <w:rsid w:val="002B1F5C"/>
    <w:rsid w:val="002B241B"/>
    <w:rsid w:val="002B4458"/>
    <w:rsid w:val="002C1FD3"/>
    <w:rsid w:val="002C2EDF"/>
    <w:rsid w:val="002C3B89"/>
    <w:rsid w:val="002C4B33"/>
    <w:rsid w:val="002C63A0"/>
    <w:rsid w:val="002D3B37"/>
    <w:rsid w:val="002D532A"/>
    <w:rsid w:val="002E2045"/>
    <w:rsid w:val="002F39AD"/>
    <w:rsid w:val="002F5182"/>
    <w:rsid w:val="00302ADC"/>
    <w:rsid w:val="00312AAD"/>
    <w:rsid w:val="003172F8"/>
    <w:rsid w:val="00317686"/>
    <w:rsid w:val="00317EB5"/>
    <w:rsid w:val="00322C7D"/>
    <w:rsid w:val="00326B77"/>
    <w:rsid w:val="003321C0"/>
    <w:rsid w:val="003323F1"/>
    <w:rsid w:val="00334932"/>
    <w:rsid w:val="00334DDB"/>
    <w:rsid w:val="00337DCC"/>
    <w:rsid w:val="0034642A"/>
    <w:rsid w:val="00350AED"/>
    <w:rsid w:val="0035484F"/>
    <w:rsid w:val="00356FEC"/>
    <w:rsid w:val="003676BF"/>
    <w:rsid w:val="00371209"/>
    <w:rsid w:val="00376AD0"/>
    <w:rsid w:val="003803D4"/>
    <w:rsid w:val="003815F1"/>
    <w:rsid w:val="00385ED1"/>
    <w:rsid w:val="00393DB0"/>
    <w:rsid w:val="003A2C7E"/>
    <w:rsid w:val="003A758A"/>
    <w:rsid w:val="003B25C5"/>
    <w:rsid w:val="003B3782"/>
    <w:rsid w:val="003B48D3"/>
    <w:rsid w:val="003B61DB"/>
    <w:rsid w:val="003C1D5E"/>
    <w:rsid w:val="003C2EA5"/>
    <w:rsid w:val="003D1BA4"/>
    <w:rsid w:val="003D449B"/>
    <w:rsid w:val="003D7EA2"/>
    <w:rsid w:val="003E0AA2"/>
    <w:rsid w:val="003E20F7"/>
    <w:rsid w:val="003E7C76"/>
    <w:rsid w:val="003F5FCF"/>
    <w:rsid w:val="00400812"/>
    <w:rsid w:val="00405AA9"/>
    <w:rsid w:val="00415EEE"/>
    <w:rsid w:val="004171AE"/>
    <w:rsid w:val="00427447"/>
    <w:rsid w:val="00432978"/>
    <w:rsid w:val="00433781"/>
    <w:rsid w:val="00443703"/>
    <w:rsid w:val="0044548B"/>
    <w:rsid w:val="00460B4E"/>
    <w:rsid w:val="004645B3"/>
    <w:rsid w:val="0046702D"/>
    <w:rsid w:val="004718D2"/>
    <w:rsid w:val="00475CC9"/>
    <w:rsid w:val="00480737"/>
    <w:rsid w:val="00480738"/>
    <w:rsid w:val="00486415"/>
    <w:rsid w:val="0048654D"/>
    <w:rsid w:val="00491887"/>
    <w:rsid w:val="00496767"/>
    <w:rsid w:val="00497046"/>
    <w:rsid w:val="00497076"/>
    <w:rsid w:val="004A1A8E"/>
    <w:rsid w:val="004A5237"/>
    <w:rsid w:val="004A767F"/>
    <w:rsid w:val="004A7847"/>
    <w:rsid w:val="004B0FBA"/>
    <w:rsid w:val="004C5056"/>
    <w:rsid w:val="004C52F5"/>
    <w:rsid w:val="004C7CFF"/>
    <w:rsid w:val="004D44A8"/>
    <w:rsid w:val="004D615D"/>
    <w:rsid w:val="004E759A"/>
    <w:rsid w:val="004F0D25"/>
    <w:rsid w:val="004F14D5"/>
    <w:rsid w:val="00501B80"/>
    <w:rsid w:val="00501C23"/>
    <w:rsid w:val="0050488C"/>
    <w:rsid w:val="0050594A"/>
    <w:rsid w:val="00510F16"/>
    <w:rsid w:val="00511016"/>
    <w:rsid w:val="00516766"/>
    <w:rsid w:val="0052712E"/>
    <w:rsid w:val="00531850"/>
    <w:rsid w:val="005379B7"/>
    <w:rsid w:val="00541C71"/>
    <w:rsid w:val="00543C03"/>
    <w:rsid w:val="005440D3"/>
    <w:rsid w:val="00552155"/>
    <w:rsid w:val="005522AD"/>
    <w:rsid w:val="0055272E"/>
    <w:rsid w:val="00553664"/>
    <w:rsid w:val="0055393A"/>
    <w:rsid w:val="005716AA"/>
    <w:rsid w:val="00580820"/>
    <w:rsid w:val="00583777"/>
    <w:rsid w:val="00594172"/>
    <w:rsid w:val="005A09BF"/>
    <w:rsid w:val="005A6EF4"/>
    <w:rsid w:val="005A72D8"/>
    <w:rsid w:val="005B3211"/>
    <w:rsid w:val="005B49FB"/>
    <w:rsid w:val="005C3115"/>
    <w:rsid w:val="005C4F00"/>
    <w:rsid w:val="005D04BC"/>
    <w:rsid w:val="005D245C"/>
    <w:rsid w:val="005F0AD4"/>
    <w:rsid w:val="00605323"/>
    <w:rsid w:val="00615802"/>
    <w:rsid w:val="00615A51"/>
    <w:rsid w:val="00621440"/>
    <w:rsid w:val="00622600"/>
    <w:rsid w:val="0062430C"/>
    <w:rsid w:val="00631FD5"/>
    <w:rsid w:val="0063285B"/>
    <w:rsid w:val="006508E4"/>
    <w:rsid w:val="006537E3"/>
    <w:rsid w:val="00654CCC"/>
    <w:rsid w:val="00657E36"/>
    <w:rsid w:val="00660C37"/>
    <w:rsid w:val="00676277"/>
    <w:rsid w:val="00682EB3"/>
    <w:rsid w:val="0068777A"/>
    <w:rsid w:val="0069588E"/>
    <w:rsid w:val="00696C88"/>
    <w:rsid w:val="006A0E08"/>
    <w:rsid w:val="006B5B8B"/>
    <w:rsid w:val="006B6175"/>
    <w:rsid w:val="006B7F46"/>
    <w:rsid w:val="006C41C7"/>
    <w:rsid w:val="006D27DB"/>
    <w:rsid w:val="006D41DF"/>
    <w:rsid w:val="006D5B77"/>
    <w:rsid w:val="006D6BCE"/>
    <w:rsid w:val="006E197A"/>
    <w:rsid w:val="006F093F"/>
    <w:rsid w:val="006F5FE0"/>
    <w:rsid w:val="006F6F36"/>
    <w:rsid w:val="00700B56"/>
    <w:rsid w:val="00705E3B"/>
    <w:rsid w:val="00737970"/>
    <w:rsid w:val="007443B3"/>
    <w:rsid w:val="00755F7A"/>
    <w:rsid w:val="00776D11"/>
    <w:rsid w:val="00781B81"/>
    <w:rsid w:val="00790C1B"/>
    <w:rsid w:val="00791637"/>
    <w:rsid w:val="007917B6"/>
    <w:rsid w:val="00792344"/>
    <w:rsid w:val="007A4A9B"/>
    <w:rsid w:val="007C7C75"/>
    <w:rsid w:val="007D0FE2"/>
    <w:rsid w:val="007D2AC5"/>
    <w:rsid w:val="007D6395"/>
    <w:rsid w:val="007D770E"/>
    <w:rsid w:val="007E5553"/>
    <w:rsid w:val="007F5134"/>
    <w:rsid w:val="007F6B94"/>
    <w:rsid w:val="0080224C"/>
    <w:rsid w:val="008024BE"/>
    <w:rsid w:val="00802986"/>
    <w:rsid w:val="00803BE3"/>
    <w:rsid w:val="00812822"/>
    <w:rsid w:val="00826A40"/>
    <w:rsid w:val="00830354"/>
    <w:rsid w:val="00830D2D"/>
    <w:rsid w:val="00834CE2"/>
    <w:rsid w:val="0083561A"/>
    <w:rsid w:val="00836E74"/>
    <w:rsid w:val="00843899"/>
    <w:rsid w:val="00844102"/>
    <w:rsid w:val="00844EE7"/>
    <w:rsid w:val="00845FDE"/>
    <w:rsid w:val="00846E78"/>
    <w:rsid w:val="00851732"/>
    <w:rsid w:val="00856977"/>
    <w:rsid w:val="0085718F"/>
    <w:rsid w:val="00857E55"/>
    <w:rsid w:val="00864D30"/>
    <w:rsid w:val="0086593D"/>
    <w:rsid w:val="008663DB"/>
    <w:rsid w:val="00867F44"/>
    <w:rsid w:val="00877662"/>
    <w:rsid w:val="00883859"/>
    <w:rsid w:val="00892636"/>
    <w:rsid w:val="00894016"/>
    <w:rsid w:val="008949D6"/>
    <w:rsid w:val="008954FF"/>
    <w:rsid w:val="008B20CD"/>
    <w:rsid w:val="008B5C53"/>
    <w:rsid w:val="008B5E1E"/>
    <w:rsid w:val="008B70CD"/>
    <w:rsid w:val="008C1B16"/>
    <w:rsid w:val="008C29A4"/>
    <w:rsid w:val="008C53D3"/>
    <w:rsid w:val="008E1333"/>
    <w:rsid w:val="008E1E81"/>
    <w:rsid w:val="008E3041"/>
    <w:rsid w:val="008F58C6"/>
    <w:rsid w:val="00903C2E"/>
    <w:rsid w:val="00911999"/>
    <w:rsid w:val="009159F8"/>
    <w:rsid w:val="0091636E"/>
    <w:rsid w:val="00931BF2"/>
    <w:rsid w:val="00937E7D"/>
    <w:rsid w:val="00943A3A"/>
    <w:rsid w:val="00945E9F"/>
    <w:rsid w:val="00947BB3"/>
    <w:rsid w:val="009548D2"/>
    <w:rsid w:val="009574BC"/>
    <w:rsid w:val="00960EE1"/>
    <w:rsid w:val="009632F5"/>
    <w:rsid w:val="00964D9C"/>
    <w:rsid w:val="00965F62"/>
    <w:rsid w:val="009660CC"/>
    <w:rsid w:val="0097151E"/>
    <w:rsid w:val="00975659"/>
    <w:rsid w:val="0098483E"/>
    <w:rsid w:val="00985954"/>
    <w:rsid w:val="0098622D"/>
    <w:rsid w:val="00991ECD"/>
    <w:rsid w:val="009945B5"/>
    <w:rsid w:val="009C239B"/>
    <w:rsid w:val="009D4A1E"/>
    <w:rsid w:val="009D7554"/>
    <w:rsid w:val="009E7C35"/>
    <w:rsid w:val="009F34A8"/>
    <w:rsid w:val="00A06D32"/>
    <w:rsid w:val="00A12A57"/>
    <w:rsid w:val="00A13452"/>
    <w:rsid w:val="00A27AD4"/>
    <w:rsid w:val="00A32BA1"/>
    <w:rsid w:val="00A336C6"/>
    <w:rsid w:val="00A337FB"/>
    <w:rsid w:val="00A341BF"/>
    <w:rsid w:val="00A3452F"/>
    <w:rsid w:val="00A36B91"/>
    <w:rsid w:val="00A41F43"/>
    <w:rsid w:val="00A47133"/>
    <w:rsid w:val="00A476C4"/>
    <w:rsid w:val="00A521B1"/>
    <w:rsid w:val="00A62867"/>
    <w:rsid w:val="00A63702"/>
    <w:rsid w:val="00A673FE"/>
    <w:rsid w:val="00A765FF"/>
    <w:rsid w:val="00A83783"/>
    <w:rsid w:val="00A859C9"/>
    <w:rsid w:val="00A929CF"/>
    <w:rsid w:val="00AA1FA5"/>
    <w:rsid w:val="00AA3092"/>
    <w:rsid w:val="00AA3A68"/>
    <w:rsid w:val="00AA5983"/>
    <w:rsid w:val="00AB7A15"/>
    <w:rsid w:val="00AC64D7"/>
    <w:rsid w:val="00AD1C8C"/>
    <w:rsid w:val="00AE0AF5"/>
    <w:rsid w:val="00AF328F"/>
    <w:rsid w:val="00AF68C3"/>
    <w:rsid w:val="00B0329E"/>
    <w:rsid w:val="00B16260"/>
    <w:rsid w:val="00B1791E"/>
    <w:rsid w:val="00B20F0D"/>
    <w:rsid w:val="00B32731"/>
    <w:rsid w:val="00B32BD9"/>
    <w:rsid w:val="00B3365D"/>
    <w:rsid w:val="00B50294"/>
    <w:rsid w:val="00B629CA"/>
    <w:rsid w:val="00B63F9C"/>
    <w:rsid w:val="00B70DED"/>
    <w:rsid w:val="00B71AF4"/>
    <w:rsid w:val="00B841E9"/>
    <w:rsid w:val="00B846F0"/>
    <w:rsid w:val="00B86AB6"/>
    <w:rsid w:val="00B872E8"/>
    <w:rsid w:val="00B9410E"/>
    <w:rsid w:val="00B978E3"/>
    <w:rsid w:val="00BB3873"/>
    <w:rsid w:val="00BD02DF"/>
    <w:rsid w:val="00BD15EE"/>
    <w:rsid w:val="00BD481D"/>
    <w:rsid w:val="00BD7BC1"/>
    <w:rsid w:val="00BE06BF"/>
    <w:rsid w:val="00BE07DE"/>
    <w:rsid w:val="00BE2B01"/>
    <w:rsid w:val="00BE3CAE"/>
    <w:rsid w:val="00BE52F4"/>
    <w:rsid w:val="00BE76AB"/>
    <w:rsid w:val="00BF39A6"/>
    <w:rsid w:val="00BF6977"/>
    <w:rsid w:val="00C06461"/>
    <w:rsid w:val="00C11BE4"/>
    <w:rsid w:val="00C14A17"/>
    <w:rsid w:val="00C16E6A"/>
    <w:rsid w:val="00C20F6E"/>
    <w:rsid w:val="00C2253B"/>
    <w:rsid w:val="00C26D14"/>
    <w:rsid w:val="00C3091C"/>
    <w:rsid w:val="00C35CD6"/>
    <w:rsid w:val="00C4537F"/>
    <w:rsid w:val="00C56A1C"/>
    <w:rsid w:val="00C61D29"/>
    <w:rsid w:val="00C6376F"/>
    <w:rsid w:val="00C85D88"/>
    <w:rsid w:val="00C85FDB"/>
    <w:rsid w:val="00C95198"/>
    <w:rsid w:val="00C95F88"/>
    <w:rsid w:val="00CA17DA"/>
    <w:rsid w:val="00CD02E8"/>
    <w:rsid w:val="00CE2CBE"/>
    <w:rsid w:val="00CE3722"/>
    <w:rsid w:val="00CE6A0E"/>
    <w:rsid w:val="00D0799C"/>
    <w:rsid w:val="00D15ED3"/>
    <w:rsid w:val="00D171DA"/>
    <w:rsid w:val="00D303E9"/>
    <w:rsid w:val="00D30C38"/>
    <w:rsid w:val="00D55AC2"/>
    <w:rsid w:val="00D82C7B"/>
    <w:rsid w:val="00D84EF8"/>
    <w:rsid w:val="00D87D57"/>
    <w:rsid w:val="00D944B1"/>
    <w:rsid w:val="00D97D79"/>
    <w:rsid w:val="00DA4238"/>
    <w:rsid w:val="00DA736C"/>
    <w:rsid w:val="00DC0B44"/>
    <w:rsid w:val="00DC2085"/>
    <w:rsid w:val="00DC453C"/>
    <w:rsid w:val="00DC4C65"/>
    <w:rsid w:val="00DC7BFA"/>
    <w:rsid w:val="00DD392B"/>
    <w:rsid w:val="00DD3F86"/>
    <w:rsid w:val="00DE7653"/>
    <w:rsid w:val="00DF4CF5"/>
    <w:rsid w:val="00DF5C82"/>
    <w:rsid w:val="00DF75B3"/>
    <w:rsid w:val="00E03358"/>
    <w:rsid w:val="00E04C0C"/>
    <w:rsid w:val="00E06C85"/>
    <w:rsid w:val="00E11CFC"/>
    <w:rsid w:val="00E1260F"/>
    <w:rsid w:val="00E12A73"/>
    <w:rsid w:val="00E23387"/>
    <w:rsid w:val="00E315BF"/>
    <w:rsid w:val="00E37413"/>
    <w:rsid w:val="00E3761F"/>
    <w:rsid w:val="00E47031"/>
    <w:rsid w:val="00E61CED"/>
    <w:rsid w:val="00E626FC"/>
    <w:rsid w:val="00E63DC8"/>
    <w:rsid w:val="00E751B4"/>
    <w:rsid w:val="00E8456B"/>
    <w:rsid w:val="00E86404"/>
    <w:rsid w:val="00E8716C"/>
    <w:rsid w:val="00E8785F"/>
    <w:rsid w:val="00E87D07"/>
    <w:rsid w:val="00E920C1"/>
    <w:rsid w:val="00E97405"/>
    <w:rsid w:val="00EA3B80"/>
    <w:rsid w:val="00EB3027"/>
    <w:rsid w:val="00EB5A6A"/>
    <w:rsid w:val="00EC085C"/>
    <w:rsid w:val="00EC09D2"/>
    <w:rsid w:val="00EC17BC"/>
    <w:rsid w:val="00EC738C"/>
    <w:rsid w:val="00ED02C4"/>
    <w:rsid w:val="00ED056C"/>
    <w:rsid w:val="00EE70C6"/>
    <w:rsid w:val="00EF145E"/>
    <w:rsid w:val="00EF5634"/>
    <w:rsid w:val="00F00237"/>
    <w:rsid w:val="00F033EB"/>
    <w:rsid w:val="00F13437"/>
    <w:rsid w:val="00F13AB2"/>
    <w:rsid w:val="00F15AC1"/>
    <w:rsid w:val="00F26AEB"/>
    <w:rsid w:val="00F42492"/>
    <w:rsid w:val="00F50327"/>
    <w:rsid w:val="00F52899"/>
    <w:rsid w:val="00F55802"/>
    <w:rsid w:val="00F5633D"/>
    <w:rsid w:val="00F57930"/>
    <w:rsid w:val="00F6173C"/>
    <w:rsid w:val="00F70797"/>
    <w:rsid w:val="00F749A6"/>
    <w:rsid w:val="00F7642F"/>
    <w:rsid w:val="00F90C63"/>
    <w:rsid w:val="00F960B8"/>
    <w:rsid w:val="00FC25F0"/>
    <w:rsid w:val="00FC59C0"/>
    <w:rsid w:val="00FD57B2"/>
    <w:rsid w:val="00FF06DE"/>
    <w:rsid w:val="00FF614B"/>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D615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833</Words>
  <Characters>5250</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4</cp:revision>
  <cp:lastPrinted>2024-08-10T08:08:00Z</cp:lastPrinted>
  <dcterms:created xsi:type="dcterms:W3CDTF">2024-10-04T07:57:00Z</dcterms:created>
  <dcterms:modified xsi:type="dcterms:W3CDTF">2024-12-04T15:06:00Z</dcterms:modified>
</cp:coreProperties>
</file>